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96" w:type="dxa"/>
        <w:tblInd w:w="5238" w:type="dxa"/>
        <w:tblLook w:val="0000" w:firstRow="0" w:lastRow="0" w:firstColumn="0" w:lastColumn="0" w:noHBand="0" w:noVBand="0"/>
      </w:tblPr>
      <w:tblGrid>
        <w:gridCol w:w="4396"/>
      </w:tblGrid>
      <w:tr w:rsidR="00B41E40" w:rsidRPr="00244DA7" w14:paraId="0F7C85C6" w14:textId="77777777" w:rsidTr="00EF65C9">
        <w:trPr>
          <w:trHeight w:val="2550"/>
        </w:trPr>
        <w:tc>
          <w:tcPr>
            <w:tcW w:w="4396" w:type="dxa"/>
          </w:tcPr>
          <w:p w14:paraId="22B3244D" w14:textId="77777777" w:rsidR="00B41E40" w:rsidRPr="00244DA7" w:rsidRDefault="00B41E40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ПОГОДЖЕНО</w:t>
            </w:r>
          </w:p>
          <w:p w14:paraId="054CDCBA" w14:textId="77777777" w:rsidR="00B3700A" w:rsidRPr="00244DA7" w:rsidRDefault="00B3700A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Начальник центру з інженерно-господарчого забезпечення</w:t>
            </w:r>
          </w:p>
          <w:p w14:paraId="38C68284" w14:textId="77777777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___________ Олександр ОРЛОВ</w:t>
            </w:r>
          </w:p>
          <w:p w14:paraId="5EA588C3" w14:textId="4E834549" w:rsidR="00DD2782" w:rsidRPr="00244DA7" w:rsidRDefault="00DD2782">
            <w:pPr>
              <w:rPr>
                <w:rFonts w:ascii="Times New Roman" w:hAnsi="Times New Roman" w:cs="Times New Roman"/>
                <w:lang w:val="uk-UA"/>
              </w:rPr>
            </w:pPr>
            <w:r w:rsidRPr="00244DA7">
              <w:rPr>
                <w:rFonts w:ascii="Times New Roman" w:hAnsi="Times New Roman" w:cs="Times New Roman"/>
                <w:lang w:val="uk-UA"/>
              </w:rPr>
              <w:t>«___» ____________ 202</w:t>
            </w:r>
            <w:r w:rsidR="00644933">
              <w:rPr>
                <w:rFonts w:ascii="Times New Roman" w:hAnsi="Times New Roman" w:cs="Times New Roman"/>
                <w:lang w:val="uk-UA"/>
              </w:rPr>
              <w:t>3</w:t>
            </w:r>
            <w:r w:rsidRPr="00244DA7">
              <w:rPr>
                <w:rFonts w:ascii="Times New Roman" w:hAnsi="Times New Roman" w:cs="Times New Roman"/>
                <w:lang w:val="uk-UA"/>
              </w:rPr>
              <w:t xml:space="preserve"> рік</w:t>
            </w:r>
          </w:p>
        </w:tc>
      </w:tr>
    </w:tbl>
    <w:p w14:paraId="0A11F422" w14:textId="6711004D" w:rsidR="008A7312" w:rsidRPr="00644933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644933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644933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644933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644933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644933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D24E95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644933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644933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3E2ADC9A" w14:textId="77777777" w:rsidR="008A7312" w:rsidRDefault="00000000" w:rsidP="002C5928">
            <w:pPr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  <w:color w:val="auto"/>
                <w:u w:val="none"/>
                <w:lang w:val="uk-UA"/>
              </w:rPr>
            </w:pPr>
            <w:hyperlink r:id="rId4" w:history="1">
              <w:r w:rsidR="000B1DD2" w:rsidRPr="00644933">
                <w:rPr>
                  <w:rStyle w:val="ae"/>
                  <w:rFonts w:ascii="Times New Roman" w:hAnsi="Times New Roman" w:cs="Times New Roman"/>
                  <w:color w:val="auto"/>
                  <w:u w:val="none"/>
                  <w:lang w:val="uk-UA"/>
                </w:rPr>
                <w:t>50750000-7 Послуги з технічного обслуговування ліфтів (Послуги з технічного обслуговування та ремонту ліфтів та вантажопідіймальних машин</w:t>
              </w:r>
            </w:hyperlink>
          </w:p>
          <w:p w14:paraId="477ECAF3" w14:textId="55A824C7" w:rsidR="00D24E95" w:rsidRPr="00D24E95" w:rsidRDefault="00D24E95" w:rsidP="002C592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hyperlink r:id="rId5" w:history="1">
              <w:r>
                <w:rPr>
                  <w:rFonts w:ascii="Times New Roman" w:hAnsi="Times New Roman" w:cs="Times New Roman"/>
                  <w:lang w:val="uk-UA"/>
                </w:rPr>
                <w:t>І</w:t>
              </w:r>
              <w:r>
                <w:rPr>
                  <w:lang w:val="uk-UA"/>
                </w:rPr>
                <w:t xml:space="preserve">дентифікатор закупівлі - </w:t>
              </w:r>
              <w:r w:rsidRPr="00D66435">
                <w:rPr>
                  <w:rStyle w:val="ae"/>
                  <w:rFonts w:ascii="Times New Roman" w:hAnsi="Times New Roman" w:cs="Times New Roman"/>
                  <w:lang w:val="uk-UA"/>
                </w:rPr>
                <w:t>UA-2023-12-23-001634-a</w:t>
              </w:r>
            </w:hyperlink>
          </w:p>
        </w:tc>
      </w:tr>
      <w:tr w:rsidR="008A7312" w:rsidRPr="00644933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644933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644933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1C675B97" w14:textId="77777777" w:rsidR="008A7312" w:rsidRPr="00644933" w:rsidRDefault="008A7312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color w:val="000000"/>
                <w:lang w:val="uk-UA"/>
              </w:rPr>
            </w:pPr>
            <w:r w:rsidRPr="00644933">
              <w:rPr>
                <w:rFonts w:ascii="Times New Roman" w:hAnsi="Times New Roman" w:cs="Times New Roman"/>
                <w:color w:val="000000"/>
                <w:lang w:val="uk-UA"/>
              </w:rPr>
              <w:t>Послуги з технічного обслуговування та ремонту ліфтів та вантажопідіймальних машин повинні здійснюватися у відповідності до вимог Правил будови і безпечної експлуатації ліфтів», затверджених наказом Держгірпромнагляду України від 01.09.2008 № 190, зареєстрованим в Міністерстві юстиції України 07.10.2008 за № 937/15628 (далі – ПББЕЛ), Положення про систему технічного обслуговування та ремонту ліфтів в Україні», затвердженого наказом Державного комітету будівництва, архітектури та житлової політики України 10.04.2000 № 73.</w:t>
            </w:r>
          </w:p>
          <w:p w14:paraId="44316C9F" w14:textId="07382F4B" w:rsidR="008A7312" w:rsidRPr="00644933" w:rsidRDefault="008A7312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644933">
              <w:rPr>
                <w:rFonts w:ascii="Times New Roman" w:hAnsi="Times New Roman" w:cs="Times New Roman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</w:t>
            </w:r>
            <w:r w:rsidR="003205CE" w:rsidRPr="00644933">
              <w:rPr>
                <w:rFonts w:ascii="Times New Roman" w:hAnsi="Times New Roman" w:cs="Times New Roman"/>
                <w:color w:val="000000"/>
                <w:lang w:val="uk-UA"/>
              </w:rPr>
              <w:t xml:space="preserve">15 </w:t>
            </w:r>
            <w:r w:rsidRPr="00644933">
              <w:rPr>
                <w:rFonts w:ascii="Times New Roman" w:hAnsi="Times New Roman" w:cs="Times New Roman"/>
                <w:color w:val="000000"/>
                <w:lang w:val="uk-UA"/>
              </w:rPr>
              <w:t xml:space="preserve">від </w:t>
            </w:r>
            <w:r w:rsidR="003205CE" w:rsidRPr="00644933">
              <w:rPr>
                <w:rFonts w:ascii="Times New Roman" w:hAnsi="Times New Roman" w:cs="Times New Roman"/>
                <w:color w:val="000000"/>
                <w:lang w:val="uk-UA"/>
              </w:rPr>
              <w:t>11.12.</w:t>
            </w:r>
            <w:r w:rsidRPr="00644933">
              <w:rPr>
                <w:rFonts w:ascii="Times New Roman" w:hAnsi="Times New Roman" w:cs="Times New Roman"/>
                <w:color w:val="000000"/>
                <w:lang w:val="uk-UA"/>
              </w:rPr>
              <w:t>2023р.)</w:t>
            </w:r>
          </w:p>
        </w:tc>
      </w:tr>
      <w:tr w:rsidR="008A7312" w:rsidRPr="00D24E95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644933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644933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644933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644933" w:rsidRDefault="006703E5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644933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644933" w:rsidRDefault="00DB504E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644933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644933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644933">
              <w:rPr>
                <w:rFonts w:ascii="Times New Roman" w:hAnsi="Times New Roman" w:cs="Times New Roman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644933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FD26F41" w14:textId="09369AFF" w:rsidR="0043155D" w:rsidRPr="00644933" w:rsidRDefault="0043155D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644933">
              <w:rPr>
                <w:rFonts w:ascii="Times New Roman" w:hAnsi="Times New Roman" w:cs="Times New Roman"/>
                <w:lang w:val="uk-UA"/>
              </w:rPr>
              <w:t xml:space="preserve">Очікувана вартість </w:t>
            </w:r>
            <w:r w:rsidR="00BC79EE" w:rsidRPr="00644933">
              <w:rPr>
                <w:rFonts w:ascii="Times New Roman" w:hAnsi="Times New Roman" w:cs="Times New Roman"/>
                <w:lang w:val="uk-UA"/>
              </w:rPr>
              <w:t xml:space="preserve">становить </w:t>
            </w:r>
            <w:r w:rsidR="006255B4" w:rsidRPr="00644933">
              <w:rPr>
                <w:lang w:val="uk-UA"/>
              </w:rPr>
              <w:t xml:space="preserve"> </w:t>
            </w:r>
            <w:r w:rsidR="00B11C18" w:rsidRPr="00B11C18">
              <w:rPr>
                <w:rFonts w:ascii="Times New Roman" w:hAnsi="Times New Roman" w:cs="Times New Roman"/>
              </w:rPr>
              <w:t>1</w:t>
            </w:r>
            <w:r w:rsidR="00B11C18">
              <w:rPr>
                <w:rFonts w:ascii="Times New Roman" w:hAnsi="Times New Roman" w:cs="Times New Roman"/>
              </w:rPr>
              <w:t> </w:t>
            </w:r>
            <w:r w:rsidR="00B11C18" w:rsidRPr="00B11C18">
              <w:rPr>
                <w:rFonts w:ascii="Times New Roman" w:hAnsi="Times New Roman" w:cs="Times New Roman"/>
              </w:rPr>
              <w:t>002</w:t>
            </w:r>
            <w:r w:rsidR="00B11C18">
              <w:rPr>
                <w:rFonts w:ascii="Times New Roman" w:hAnsi="Times New Roman" w:cs="Times New Roman"/>
                <w:lang w:val="en-US"/>
              </w:rPr>
              <w:t> </w:t>
            </w:r>
            <w:r w:rsidR="00B11C18" w:rsidRPr="00B11C18">
              <w:rPr>
                <w:rFonts w:ascii="Times New Roman" w:hAnsi="Times New Roman" w:cs="Times New Roman"/>
              </w:rPr>
              <w:t>240</w:t>
            </w:r>
            <w:r w:rsidR="00B11C18">
              <w:rPr>
                <w:rFonts w:ascii="Times New Roman" w:hAnsi="Times New Roman" w:cs="Times New Roman"/>
                <w:lang w:val="uk-UA"/>
              </w:rPr>
              <w:t>,</w:t>
            </w:r>
            <w:r w:rsidR="00B11C18" w:rsidRPr="00D24E95">
              <w:rPr>
                <w:rFonts w:ascii="Times New Roman" w:hAnsi="Times New Roman" w:cs="Times New Roman"/>
              </w:rPr>
              <w:t>00</w:t>
            </w:r>
            <w:r w:rsidR="00AF73A8" w:rsidRPr="00644933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6255B4" w:rsidRPr="00644933">
              <w:rPr>
                <w:rFonts w:ascii="Times New Roman" w:hAnsi="Times New Roman" w:cs="Times New Roman"/>
                <w:lang w:val="uk-UA"/>
              </w:rPr>
              <w:t xml:space="preserve">грн. з ПДВ. </w:t>
            </w:r>
          </w:p>
          <w:p w14:paraId="6EA5EBD8" w14:textId="669BAC7E" w:rsidR="00E560BC" w:rsidRPr="00644933" w:rsidRDefault="006E0EE3" w:rsidP="002C5928">
            <w:pPr>
              <w:spacing w:after="0" w:line="240" w:lineRule="auto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644933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F41B2"/>
    <w:rsid w:val="00175388"/>
    <w:rsid w:val="001C733B"/>
    <w:rsid w:val="0023479E"/>
    <w:rsid w:val="00244DA7"/>
    <w:rsid w:val="002A4061"/>
    <w:rsid w:val="002C5928"/>
    <w:rsid w:val="00302422"/>
    <w:rsid w:val="003205CE"/>
    <w:rsid w:val="00367F68"/>
    <w:rsid w:val="0043155D"/>
    <w:rsid w:val="00586FC4"/>
    <w:rsid w:val="005E3FB9"/>
    <w:rsid w:val="006255B4"/>
    <w:rsid w:val="00643D65"/>
    <w:rsid w:val="00644933"/>
    <w:rsid w:val="006703E5"/>
    <w:rsid w:val="006E0BC6"/>
    <w:rsid w:val="006E0EE3"/>
    <w:rsid w:val="00812DB9"/>
    <w:rsid w:val="008A7312"/>
    <w:rsid w:val="008D770D"/>
    <w:rsid w:val="00AF73A8"/>
    <w:rsid w:val="00B11C18"/>
    <w:rsid w:val="00B3700A"/>
    <w:rsid w:val="00B41E40"/>
    <w:rsid w:val="00BC79EE"/>
    <w:rsid w:val="00C54323"/>
    <w:rsid w:val="00C61DEF"/>
    <w:rsid w:val="00CE3E02"/>
    <w:rsid w:val="00D24E95"/>
    <w:rsid w:val="00D3490B"/>
    <w:rsid w:val="00DB504E"/>
    <w:rsid w:val="00DD2782"/>
    <w:rsid w:val="00E560BC"/>
    <w:rsid w:val="00E848AE"/>
    <w:rsid w:val="00ED2100"/>
    <w:rsid w:val="00EF65C9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3-12-23-001634-a" TargetMode="External"/><Relationship Id="rId4" Type="http://schemas.openxmlformats.org/officeDocument/2006/relationships/hyperlink" Target="https://prozorro.gov.ua/tender/UA-2023-12-23-001634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1522</Words>
  <Characters>869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2024-01-22T10:43:00Z</cp:lastPrinted>
  <dcterms:created xsi:type="dcterms:W3CDTF">2024-01-22T12:53:00Z</dcterms:created>
  <dcterms:modified xsi:type="dcterms:W3CDTF">2024-01-22T12:53:00Z</dcterms:modified>
</cp:coreProperties>
</file>