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1F422" w14:textId="6711004D" w:rsidR="008A7312" w:rsidRPr="008B5F57" w:rsidRDefault="008A7312" w:rsidP="008A7312">
      <w:pPr>
        <w:spacing w:after="0"/>
        <w:jc w:val="center"/>
        <w:rPr>
          <w:rFonts w:asciiTheme="majorBidi" w:hAnsiTheme="majorBidi" w:cstheme="majorBidi"/>
          <w:b/>
          <w:bCs/>
          <w:lang w:val="uk-UA"/>
        </w:rPr>
      </w:pPr>
      <w:r w:rsidRPr="008B5F57">
        <w:rPr>
          <w:rFonts w:asciiTheme="majorBidi" w:hAnsiTheme="majorBidi" w:cstheme="majorBidi"/>
          <w:b/>
          <w:bCs/>
          <w:lang w:val="uk-UA"/>
        </w:rPr>
        <w:t>Обґрунтування технічних та якісних характеристик</w:t>
      </w:r>
    </w:p>
    <w:p w14:paraId="6DCF7033" w14:textId="77777777" w:rsidR="008A7312" w:rsidRPr="008B5F57" w:rsidRDefault="008A7312" w:rsidP="008A7312">
      <w:pPr>
        <w:spacing w:after="0"/>
        <w:jc w:val="center"/>
        <w:rPr>
          <w:rFonts w:asciiTheme="majorBidi" w:hAnsiTheme="majorBidi" w:cstheme="majorBidi"/>
          <w:b/>
          <w:bCs/>
          <w:lang w:val="uk-UA"/>
        </w:rPr>
      </w:pPr>
      <w:r w:rsidRPr="008B5F57">
        <w:rPr>
          <w:rFonts w:asciiTheme="majorBidi" w:hAnsiTheme="majorBidi" w:cstheme="majorBidi"/>
          <w:b/>
          <w:bCs/>
          <w:lang w:val="uk-UA"/>
        </w:rPr>
        <w:t>предмета закупівлі, розміру бюджетного призначення, очікуваної</w:t>
      </w:r>
    </w:p>
    <w:p w14:paraId="4A10490A" w14:textId="77777777" w:rsidR="008A7312" w:rsidRPr="008B5F57" w:rsidRDefault="008A7312" w:rsidP="008A7312">
      <w:pPr>
        <w:spacing w:after="0"/>
        <w:jc w:val="center"/>
        <w:rPr>
          <w:rFonts w:asciiTheme="majorBidi" w:hAnsiTheme="majorBidi" w:cstheme="majorBidi"/>
          <w:lang w:val="uk-UA"/>
        </w:rPr>
      </w:pPr>
      <w:r w:rsidRPr="008B5F57">
        <w:rPr>
          <w:rFonts w:asciiTheme="majorBidi" w:hAnsiTheme="majorBidi" w:cstheme="majorBidi"/>
          <w:b/>
          <w:bCs/>
          <w:lang w:val="uk-UA"/>
        </w:rPr>
        <w:t>вартості предмета закупівлі</w:t>
      </w:r>
    </w:p>
    <w:tbl>
      <w:tblPr>
        <w:tblpPr w:leftFromText="180" w:rightFromText="180" w:vertAnchor="text" w:horzAnchor="margin" w:tblpY="432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2"/>
        <w:gridCol w:w="3261"/>
        <w:gridCol w:w="6095"/>
      </w:tblGrid>
      <w:tr w:rsidR="008A7312" w:rsidRPr="008B5F57" w14:paraId="663CA0B8" w14:textId="77777777" w:rsidTr="00A53DAE">
        <w:trPr>
          <w:trHeight w:val="480"/>
        </w:trPr>
        <w:tc>
          <w:tcPr>
            <w:tcW w:w="562" w:type="dxa"/>
          </w:tcPr>
          <w:p w14:paraId="218FD4DC" w14:textId="77777777" w:rsidR="008A7312" w:rsidRPr="008B5F57" w:rsidRDefault="008A7312" w:rsidP="008A7312">
            <w:pPr>
              <w:rPr>
                <w:rFonts w:asciiTheme="majorBidi" w:hAnsiTheme="majorBidi" w:cstheme="majorBidi"/>
                <w:b/>
                <w:bCs/>
                <w:lang w:val="uk-UA"/>
              </w:rPr>
            </w:pPr>
            <w:r w:rsidRPr="008B5F57">
              <w:rPr>
                <w:rFonts w:asciiTheme="majorBidi" w:hAnsiTheme="majorBidi" w:cstheme="majorBidi"/>
                <w:b/>
                <w:bCs/>
                <w:lang w:val="uk-UA"/>
              </w:rPr>
              <w:t>1</w:t>
            </w:r>
          </w:p>
        </w:tc>
        <w:tc>
          <w:tcPr>
            <w:tcW w:w="3261" w:type="dxa"/>
          </w:tcPr>
          <w:p w14:paraId="25E5B851" w14:textId="77777777" w:rsidR="008A7312" w:rsidRPr="008B5F57" w:rsidRDefault="008A7312" w:rsidP="00244DA7">
            <w:pPr>
              <w:rPr>
                <w:rFonts w:asciiTheme="majorBidi" w:hAnsiTheme="majorBidi" w:cstheme="majorBidi"/>
                <w:b/>
                <w:bCs/>
                <w:lang w:val="uk-UA"/>
              </w:rPr>
            </w:pPr>
            <w:r w:rsidRPr="008B5F57">
              <w:rPr>
                <w:rFonts w:asciiTheme="majorBidi" w:hAnsiTheme="majorBidi" w:cstheme="majorBidi"/>
                <w:b/>
                <w:bCs/>
                <w:lang w:val="uk-UA"/>
              </w:rPr>
              <w:t>Назва предмета закупівлі згідно класифікатора, код ДК 021:2015</w:t>
            </w:r>
          </w:p>
        </w:tc>
        <w:tc>
          <w:tcPr>
            <w:tcW w:w="6095" w:type="dxa"/>
          </w:tcPr>
          <w:p w14:paraId="0DC234DC" w14:textId="77777777" w:rsidR="008B5F57" w:rsidRPr="008B5F57" w:rsidRDefault="008B5F57" w:rsidP="008B5F57">
            <w:pPr>
              <w:spacing w:after="0"/>
              <w:jc w:val="both"/>
              <w:rPr>
                <w:rFonts w:asciiTheme="majorBidi" w:hAnsiTheme="majorBidi" w:cstheme="majorBidi"/>
                <w:lang w:val="uk-UA"/>
              </w:rPr>
            </w:pPr>
            <w:r w:rsidRPr="008B5F57">
              <w:rPr>
                <w:rFonts w:asciiTheme="majorBidi" w:hAnsiTheme="majorBidi" w:cstheme="majorBidi"/>
                <w:lang w:val="uk-UA"/>
              </w:rPr>
              <w:t>Закупівля послуги: за кодом ДК 021:2015:- 79710000-4 Охоронні послуги (Послуги з технічного обслуговування автономної пожежної сигналізації по об'єктах: Хірургічний корпус, Лікувальний корпус клінічного типу (Клініка № 2)</w:t>
            </w:r>
          </w:p>
          <w:p w14:paraId="477ECAF3" w14:textId="2A18F755" w:rsidR="00A950A0" w:rsidRPr="008B5F57" w:rsidRDefault="00A950A0" w:rsidP="00244DA7">
            <w:pPr>
              <w:spacing w:after="0"/>
              <w:jc w:val="both"/>
              <w:rPr>
                <w:rFonts w:asciiTheme="majorBidi" w:hAnsiTheme="majorBidi" w:cstheme="majorBidi"/>
                <w:lang w:val="uk-UA"/>
              </w:rPr>
            </w:pPr>
            <w:r w:rsidRPr="008B5F57">
              <w:rPr>
                <w:rFonts w:asciiTheme="majorBidi" w:hAnsiTheme="majorBidi" w:cstheme="majorBidi"/>
                <w:lang w:val="uk-UA"/>
              </w:rPr>
              <w:t>Ідентифікатор закупівлі -</w:t>
            </w:r>
            <w:r w:rsidRPr="008B5F57">
              <w:rPr>
                <w:rFonts w:asciiTheme="majorBidi" w:hAnsiTheme="majorBidi" w:cstheme="majorBidi"/>
              </w:rPr>
              <w:t xml:space="preserve"> </w:t>
            </w:r>
            <w:hyperlink r:id="rId5" w:history="1">
              <w:r w:rsidRPr="008B5F57">
                <w:rPr>
                  <w:rStyle w:val="ae"/>
                  <w:rFonts w:asciiTheme="majorBidi" w:hAnsiTheme="majorBidi" w:cstheme="majorBidi"/>
                  <w:lang w:val="uk-UA"/>
                </w:rPr>
                <w:t>UA-2024-02-05-013467-a</w:t>
              </w:r>
            </w:hyperlink>
          </w:p>
        </w:tc>
      </w:tr>
      <w:tr w:rsidR="00875CAA" w:rsidRPr="008B5F57" w14:paraId="3720F584" w14:textId="77777777" w:rsidTr="00A53DAE">
        <w:trPr>
          <w:trHeight w:val="870"/>
        </w:trPr>
        <w:tc>
          <w:tcPr>
            <w:tcW w:w="562" w:type="dxa"/>
          </w:tcPr>
          <w:p w14:paraId="3EEEA7E2" w14:textId="77777777" w:rsidR="00875CAA" w:rsidRPr="008B5F57" w:rsidRDefault="00875CAA" w:rsidP="00875CAA">
            <w:pPr>
              <w:spacing w:after="0"/>
              <w:rPr>
                <w:rFonts w:asciiTheme="majorBidi" w:hAnsiTheme="majorBidi" w:cstheme="majorBidi"/>
                <w:b/>
                <w:bCs/>
                <w:lang w:val="uk-UA"/>
              </w:rPr>
            </w:pPr>
            <w:r w:rsidRPr="008B5F57">
              <w:rPr>
                <w:rFonts w:asciiTheme="majorBidi" w:hAnsiTheme="majorBidi" w:cstheme="majorBidi"/>
                <w:b/>
                <w:bCs/>
                <w:lang w:val="uk-UA"/>
              </w:rPr>
              <w:t>2</w:t>
            </w:r>
          </w:p>
        </w:tc>
        <w:tc>
          <w:tcPr>
            <w:tcW w:w="3261" w:type="dxa"/>
          </w:tcPr>
          <w:p w14:paraId="64AB584D" w14:textId="77777777" w:rsidR="00875CAA" w:rsidRPr="008B5F57" w:rsidRDefault="00875CAA" w:rsidP="00875CAA">
            <w:pPr>
              <w:spacing w:after="0"/>
              <w:rPr>
                <w:rFonts w:asciiTheme="majorBidi" w:hAnsiTheme="majorBidi" w:cstheme="majorBidi"/>
                <w:b/>
                <w:bCs/>
                <w:lang w:val="uk-UA"/>
              </w:rPr>
            </w:pPr>
            <w:r w:rsidRPr="008B5F57">
              <w:rPr>
                <w:rFonts w:asciiTheme="majorBidi" w:hAnsiTheme="majorBidi" w:cstheme="majorBidi"/>
                <w:b/>
                <w:bCs/>
                <w:lang w:val="uk-UA"/>
              </w:rPr>
              <w:t>Обґрунтування технічних та якісних характеристик предмета закупівлі</w:t>
            </w:r>
          </w:p>
        </w:tc>
        <w:tc>
          <w:tcPr>
            <w:tcW w:w="6095" w:type="dxa"/>
          </w:tcPr>
          <w:p w14:paraId="42ABA4A9" w14:textId="2B8D4243" w:rsidR="00875CAA" w:rsidRPr="008B5F57" w:rsidRDefault="00875CAA" w:rsidP="008B5F57">
            <w:pPr>
              <w:tabs>
                <w:tab w:val="num" w:pos="0"/>
                <w:tab w:val="num" w:pos="720"/>
              </w:tabs>
              <w:spacing w:after="0"/>
              <w:ind w:firstLine="567"/>
              <w:jc w:val="both"/>
              <w:rPr>
                <w:rFonts w:asciiTheme="majorBidi" w:hAnsiTheme="majorBidi" w:cstheme="majorBidi"/>
                <w:lang w:val="uk-UA"/>
              </w:rPr>
            </w:pPr>
            <w:r w:rsidRPr="008B5F57">
              <w:rPr>
                <w:rFonts w:asciiTheme="majorBidi" w:hAnsiTheme="majorBidi" w:cstheme="majorBidi"/>
                <w:lang w:val="uk-UA"/>
              </w:rPr>
              <w:t>Технічне обслуговування пристроїв виконується у відповідності до розроблених Виконавцем графіків, згідно вимог ДБН В.2.5-56:2014 «Системи протипожежного захисту».</w:t>
            </w:r>
          </w:p>
          <w:p w14:paraId="4C29D69C" w14:textId="7C1B0D6A" w:rsidR="0013322D" w:rsidRPr="008B5F57" w:rsidRDefault="0013322D" w:rsidP="008B5F57">
            <w:pPr>
              <w:tabs>
                <w:tab w:val="num" w:pos="0"/>
                <w:tab w:val="num" w:pos="720"/>
              </w:tabs>
              <w:spacing w:after="0"/>
              <w:ind w:firstLine="567"/>
              <w:jc w:val="both"/>
              <w:rPr>
                <w:rFonts w:asciiTheme="majorBidi" w:hAnsiTheme="majorBidi" w:cstheme="majorBidi"/>
                <w:lang w:val="uk-UA"/>
              </w:rPr>
            </w:pPr>
            <w:r w:rsidRPr="008B5F57">
              <w:rPr>
                <w:rFonts w:asciiTheme="majorBidi" w:hAnsiTheme="majorBidi" w:cstheme="majorBidi"/>
                <w:lang w:val="uk-UA"/>
              </w:rPr>
              <w:t xml:space="preserve">Надійне технічне утримання пристроїв автоматичної пожежної сигналізації повинне забезпечуватися шляхом проведення організаційних, технічних та інших заходів, що спрямовані на попередження пошкоджень та </w:t>
            </w:r>
            <w:proofErr w:type="spellStart"/>
            <w:r w:rsidRPr="008B5F57">
              <w:rPr>
                <w:rFonts w:asciiTheme="majorBidi" w:hAnsiTheme="majorBidi" w:cstheme="majorBidi"/>
                <w:lang w:val="uk-UA"/>
              </w:rPr>
              <w:t>несправностей</w:t>
            </w:r>
            <w:proofErr w:type="spellEnd"/>
            <w:r w:rsidRPr="008B5F57">
              <w:rPr>
                <w:rFonts w:asciiTheme="majorBidi" w:hAnsiTheme="majorBidi" w:cstheme="majorBidi"/>
                <w:lang w:val="uk-UA"/>
              </w:rPr>
              <w:t xml:space="preserve"> пристроїв, підтримання їх у постійній експлуатаційній придатності.</w:t>
            </w:r>
          </w:p>
          <w:p w14:paraId="44316C9F" w14:textId="4D368575" w:rsidR="004D078B" w:rsidRPr="008B5F57" w:rsidRDefault="00B44057" w:rsidP="008B5F57">
            <w:pPr>
              <w:tabs>
                <w:tab w:val="num" w:pos="0"/>
                <w:tab w:val="num" w:pos="720"/>
              </w:tabs>
              <w:ind w:firstLine="567"/>
              <w:jc w:val="both"/>
              <w:rPr>
                <w:rFonts w:asciiTheme="majorBidi" w:hAnsiTheme="majorBidi" w:cstheme="majorBidi"/>
                <w:lang w:val="uk-UA"/>
              </w:rPr>
            </w:pPr>
            <w:r w:rsidRPr="008B5F57">
              <w:rPr>
                <w:rFonts w:asciiTheme="majorBidi" w:hAnsiTheme="majorBidi" w:cstheme="majorBidi"/>
                <w:color w:val="000000"/>
                <w:lang w:val="uk-UA"/>
              </w:rPr>
              <w:t>Технічні та якісні характеристики предмета закупівлі визначені відповідно до потреб замовника та були погоджені на засіданні Робочої групи з питань підготовки та супроводу процедур закупівлі (Протокол № 1</w:t>
            </w:r>
            <w:r w:rsidR="00A53DAE" w:rsidRPr="008B5F57">
              <w:rPr>
                <w:rFonts w:asciiTheme="majorBidi" w:hAnsiTheme="majorBidi" w:cstheme="majorBidi"/>
                <w:color w:val="000000"/>
                <w:lang w:val="uk-UA"/>
              </w:rPr>
              <w:t>8</w:t>
            </w:r>
            <w:r w:rsidRPr="008B5F57">
              <w:rPr>
                <w:rFonts w:asciiTheme="majorBidi" w:hAnsiTheme="majorBidi" w:cstheme="majorBidi"/>
                <w:color w:val="000000"/>
                <w:lang w:val="uk-UA"/>
              </w:rPr>
              <w:t xml:space="preserve"> від </w:t>
            </w:r>
            <w:r w:rsidR="00A53DAE" w:rsidRPr="008B5F57">
              <w:rPr>
                <w:rFonts w:asciiTheme="majorBidi" w:hAnsiTheme="majorBidi" w:cstheme="majorBidi"/>
                <w:color w:val="000000"/>
                <w:lang w:val="uk-UA"/>
              </w:rPr>
              <w:t>28</w:t>
            </w:r>
            <w:r w:rsidRPr="008B5F57">
              <w:rPr>
                <w:rFonts w:asciiTheme="majorBidi" w:hAnsiTheme="majorBidi" w:cstheme="majorBidi"/>
                <w:color w:val="000000"/>
                <w:lang w:val="uk-UA"/>
              </w:rPr>
              <w:t>.12.2023р.)</w:t>
            </w:r>
          </w:p>
        </w:tc>
      </w:tr>
      <w:tr w:rsidR="00875CAA" w:rsidRPr="008B5F57" w14:paraId="6E55BF18" w14:textId="77777777" w:rsidTr="00A53DAE">
        <w:trPr>
          <w:trHeight w:val="1155"/>
        </w:trPr>
        <w:tc>
          <w:tcPr>
            <w:tcW w:w="562" w:type="dxa"/>
          </w:tcPr>
          <w:p w14:paraId="0677960F" w14:textId="77777777" w:rsidR="00875CAA" w:rsidRPr="008B5F57" w:rsidRDefault="00875CAA" w:rsidP="00875CAA">
            <w:pPr>
              <w:rPr>
                <w:rFonts w:asciiTheme="majorBidi" w:hAnsiTheme="majorBidi" w:cstheme="majorBidi"/>
                <w:b/>
                <w:bCs/>
                <w:lang w:val="uk-UA"/>
              </w:rPr>
            </w:pPr>
            <w:r w:rsidRPr="008B5F57">
              <w:rPr>
                <w:rFonts w:asciiTheme="majorBidi" w:hAnsiTheme="majorBidi" w:cstheme="majorBidi"/>
                <w:b/>
                <w:bCs/>
                <w:lang w:val="uk-UA"/>
              </w:rPr>
              <w:t>3</w:t>
            </w:r>
          </w:p>
        </w:tc>
        <w:tc>
          <w:tcPr>
            <w:tcW w:w="3261" w:type="dxa"/>
          </w:tcPr>
          <w:p w14:paraId="34C46D68" w14:textId="77777777" w:rsidR="00875CAA" w:rsidRPr="008B5F57" w:rsidRDefault="00875CAA" w:rsidP="00875CAA">
            <w:pPr>
              <w:rPr>
                <w:rFonts w:asciiTheme="majorBidi" w:hAnsiTheme="majorBidi" w:cstheme="majorBidi"/>
                <w:b/>
                <w:bCs/>
                <w:lang w:val="uk-UA"/>
              </w:rPr>
            </w:pPr>
            <w:r w:rsidRPr="008B5F57">
              <w:rPr>
                <w:rFonts w:asciiTheme="majorBidi" w:hAnsiTheme="majorBidi" w:cstheme="majorBidi"/>
                <w:b/>
                <w:bCs/>
                <w:lang w:val="uk-UA"/>
              </w:rPr>
              <w:t>Обґрунтування очікуваної вартості предмета закупівлі, розміру бюджетного призначення</w:t>
            </w:r>
          </w:p>
        </w:tc>
        <w:tc>
          <w:tcPr>
            <w:tcW w:w="6095" w:type="dxa"/>
          </w:tcPr>
          <w:p w14:paraId="78E2FE5A" w14:textId="77777777" w:rsidR="00875CAA" w:rsidRPr="008B5F57" w:rsidRDefault="00875CAA" w:rsidP="008B5F57">
            <w:pPr>
              <w:spacing w:after="0"/>
              <w:ind w:firstLine="567"/>
              <w:jc w:val="both"/>
              <w:rPr>
                <w:rFonts w:asciiTheme="majorBidi" w:hAnsiTheme="majorBidi" w:cstheme="majorBidi"/>
                <w:lang w:val="uk-UA"/>
              </w:rPr>
            </w:pPr>
            <w:r w:rsidRPr="008B5F57">
              <w:rPr>
                <w:rFonts w:asciiTheme="majorBidi" w:hAnsiTheme="majorBidi" w:cstheme="majorBidi"/>
                <w:lang w:val="uk-UA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36665088" w14:textId="7387F12D" w:rsidR="00875CAA" w:rsidRPr="008B5F57" w:rsidRDefault="00875CAA" w:rsidP="008B5F57">
            <w:pPr>
              <w:spacing w:after="0"/>
              <w:ind w:firstLine="567"/>
              <w:jc w:val="both"/>
              <w:rPr>
                <w:rFonts w:asciiTheme="majorBidi" w:hAnsiTheme="majorBidi" w:cstheme="majorBidi"/>
                <w:lang w:val="uk-UA"/>
              </w:rPr>
            </w:pPr>
            <w:r w:rsidRPr="008B5F57">
              <w:rPr>
                <w:rFonts w:asciiTheme="majorBidi" w:hAnsiTheme="majorBidi" w:cstheme="majorBidi"/>
                <w:lang w:val="uk-UA"/>
              </w:rPr>
              <w:t>Врахована інформація про ціни, яку отримано шляхом запиту цінових пропозиції у потенційних постачальників та визначення середньої ринкової ціни.</w:t>
            </w:r>
          </w:p>
          <w:p w14:paraId="0FD26F41" w14:textId="4815D82A" w:rsidR="00875CAA" w:rsidRPr="008B5F57" w:rsidRDefault="00875CAA" w:rsidP="008B5F57">
            <w:pPr>
              <w:spacing w:after="0"/>
              <w:ind w:firstLine="567"/>
              <w:jc w:val="both"/>
              <w:rPr>
                <w:rFonts w:asciiTheme="majorBidi" w:hAnsiTheme="majorBidi" w:cstheme="majorBidi"/>
                <w:lang w:val="uk-UA"/>
              </w:rPr>
            </w:pPr>
            <w:r w:rsidRPr="008B5F57">
              <w:rPr>
                <w:rFonts w:asciiTheme="majorBidi" w:hAnsiTheme="majorBidi" w:cstheme="majorBidi"/>
                <w:lang w:val="uk-UA"/>
              </w:rPr>
              <w:t xml:space="preserve">Очікувана вартість становить </w:t>
            </w:r>
            <w:r w:rsidR="0002114B" w:rsidRPr="008B5F57">
              <w:rPr>
                <w:rFonts w:asciiTheme="majorBidi" w:hAnsiTheme="majorBidi" w:cstheme="majorBidi"/>
                <w:lang w:val="uk-UA"/>
              </w:rPr>
              <w:t>442 200</w:t>
            </w:r>
            <w:r w:rsidR="0013322D" w:rsidRPr="008B5F57">
              <w:rPr>
                <w:rFonts w:asciiTheme="majorBidi" w:eastAsia="Times New Roman" w:hAnsiTheme="majorBidi" w:cstheme="majorBidi"/>
                <w:lang w:val="uk-UA" w:eastAsia="ru-RU"/>
              </w:rPr>
              <w:t xml:space="preserve">,00 </w:t>
            </w:r>
            <w:r w:rsidRPr="008B5F57">
              <w:rPr>
                <w:rFonts w:asciiTheme="majorBidi" w:eastAsia="Times New Roman" w:hAnsiTheme="majorBidi" w:cstheme="majorBidi"/>
                <w:lang w:val="uk-UA" w:eastAsia="ru-RU"/>
              </w:rPr>
              <w:t>гривень</w:t>
            </w:r>
            <w:r w:rsidRPr="008B5F57">
              <w:rPr>
                <w:rFonts w:asciiTheme="majorBidi" w:hAnsiTheme="majorBidi" w:cstheme="majorBidi"/>
                <w:lang w:val="uk-UA"/>
              </w:rPr>
              <w:t xml:space="preserve"> з</w:t>
            </w:r>
            <w:r w:rsidR="00A53DAE" w:rsidRPr="008B5F57">
              <w:rPr>
                <w:rFonts w:asciiTheme="majorBidi" w:hAnsiTheme="majorBidi" w:cstheme="majorBidi"/>
                <w:lang w:val="uk-UA"/>
              </w:rPr>
              <w:t xml:space="preserve"> ПДВ</w:t>
            </w:r>
            <w:r w:rsidRPr="008B5F57">
              <w:rPr>
                <w:rFonts w:asciiTheme="majorBidi" w:hAnsiTheme="majorBidi" w:cstheme="majorBidi"/>
                <w:lang w:val="uk-UA"/>
              </w:rPr>
              <w:t xml:space="preserve">. </w:t>
            </w:r>
          </w:p>
          <w:p w14:paraId="6EA5EBD8" w14:textId="26588F6A" w:rsidR="00875CAA" w:rsidRPr="008B5F57" w:rsidRDefault="00875CAA" w:rsidP="008B5F57">
            <w:pPr>
              <w:spacing w:after="0"/>
              <w:ind w:firstLine="567"/>
              <w:jc w:val="both"/>
              <w:rPr>
                <w:rFonts w:asciiTheme="majorBidi" w:hAnsiTheme="majorBidi" w:cstheme="majorBidi"/>
                <w:lang w:val="uk-UA"/>
              </w:rPr>
            </w:pPr>
            <w:r w:rsidRPr="008B5F57">
              <w:rPr>
                <w:rFonts w:asciiTheme="majorBidi" w:hAnsiTheme="majorBidi" w:cstheme="majorBidi"/>
                <w:lang w:val="uk-UA"/>
              </w:rPr>
              <w:t xml:space="preserve">Придбання </w:t>
            </w:r>
            <w:r w:rsidR="0013322D" w:rsidRPr="008B5F57">
              <w:rPr>
                <w:rFonts w:asciiTheme="majorBidi" w:hAnsiTheme="majorBidi" w:cstheme="majorBidi"/>
                <w:lang w:val="uk-UA"/>
              </w:rPr>
              <w:t>послуг</w:t>
            </w:r>
            <w:r w:rsidRPr="008B5F57">
              <w:rPr>
                <w:rFonts w:asciiTheme="majorBidi" w:hAnsiTheme="majorBidi" w:cstheme="majorBidi"/>
                <w:lang w:val="uk-UA"/>
              </w:rPr>
              <w:t xml:space="preserve"> здійснюється за рахунок власних коштів підприємства, які отримані від господарської діяльності </w:t>
            </w:r>
          </w:p>
        </w:tc>
      </w:tr>
    </w:tbl>
    <w:p w14:paraId="76170462" w14:textId="1956C935" w:rsidR="000F41B2" w:rsidRPr="008B5F57" w:rsidRDefault="000F41B2" w:rsidP="00244DA7">
      <w:pPr>
        <w:spacing w:after="0"/>
        <w:jc w:val="center"/>
        <w:rPr>
          <w:rFonts w:asciiTheme="majorBidi" w:hAnsiTheme="majorBidi" w:cstheme="majorBidi"/>
          <w:lang w:val="uk-UA"/>
        </w:rPr>
      </w:pPr>
    </w:p>
    <w:sectPr w:rsidR="000F41B2" w:rsidRPr="008B5F5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376CD5"/>
    <w:multiLevelType w:val="hybridMultilevel"/>
    <w:tmpl w:val="E0CA49E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3B743B"/>
    <w:multiLevelType w:val="hybridMultilevel"/>
    <w:tmpl w:val="769CC64A"/>
    <w:lvl w:ilvl="0" w:tplc="B23C48EC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495120">
    <w:abstractNumId w:val="1"/>
  </w:num>
  <w:num w:numId="2" w16cid:durableId="5210113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1B2"/>
    <w:rsid w:val="0002114B"/>
    <w:rsid w:val="000B1DD2"/>
    <w:rsid w:val="000E583B"/>
    <w:rsid w:val="000F41B2"/>
    <w:rsid w:val="0013322D"/>
    <w:rsid w:val="00175388"/>
    <w:rsid w:val="001C733B"/>
    <w:rsid w:val="002249C3"/>
    <w:rsid w:val="0023479E"/>
    <w:rsid w:val="00244DA7"/>
    <w:rsid w:val="002A4061"/>
    <w:rsid w:val="002C6BFE"/>
    <w:rsid w:val="00302422"/>
    <w:rsid w:val="003205CE"/>
    <w:rsid w:val="00367F68"/>
    <w:rsid w:val="0043155D"/>
    <w:rsid w:val="004D078B"/>
    <w:rsid w:val="00586FC4"/>
    <w:rsid w:val="005E3FB9"/>
    <w:rsid w:val="006176E6"/>
    <w:rsid w:val="006255B4"/>
    <w:rsid w:val="00643D65"/>
    <w:rsid w:val="006456C8"/>
    <w:rsid w:val="006703E5"/>
    <w:rsid w:val="006E0BC6"/>
    <w:rsid w:val="006E0EE3"/>
    <w:rsid w:val="00812DB9"/>
    <w:rsid w:val="00875CAA"/>
    <w:rsid w:val="008A7312"/>
    <w:rsid w:val="008B5F57"/>
    <w:rsid w:val="008D770D"/>
    <w:rsid w:val="00A16EC4"/>
    <w:rsid w:val="00A53DAE"/>
    <w:rsid w:val="00A950A0"/>
    <w:rsid w:val="00B3700A"/>
    <w:rsid w:val="00B41E40"/>
    <w:rsid w:val="00B44057"/>
    <w:rsid w:val="00BC79EE"/>
    <w:rsid w:val="00C54323"/>
    <w:rsid w:val="00C61DEF"/>
    <w:rsid w:val="00CE3E02"/>
    <w:rsid w:val="00D3490B"/>
    <w:rsid w:val="00DB504E"/>
    <w:rsid w:val="00DD2782"/>
    <w:rsid w:val="00DE4820"/>
    <w:rsid w:val="00E560BC"/>
    <w:rsid w:val="00E848AE"/>
    <w:rsid w:val="00ED2100"/>
    <w:rsid w:val="00EF65C9"/>
    <w:rsid w:val="00F25176"/>
    <w:rsid w:val="00F31AF1"/>
    <w:rsid w:val="00F45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84B6D"/>
  <w15:chartTrackingRefBased/>
  <w15:docId w15:val="{555C633C-D466-4BAB-A654-84DCBD00E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F41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F41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F41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F41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F41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F41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F41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F41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F41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F41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F41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F41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F41B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F41B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F41B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F41B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F41B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F41B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F41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0F41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F41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0F41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F41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0F41B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F41B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F41B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F41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0F41B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F41B2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0B1DD2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0B1D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593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rozorro.gov.ua/tender/UA-2024-02-05-013467-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1403</Words>
  <Characters>800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Шарапат</dc:creator>
  <cp:keywords/>
  <dc:description/>
  <cp:lastModifiedBy>Едуард Оскольський</cp:lastModifiedBy>
  <cp:revision>2</cp:revision>
  <cp:lastPrinted>2024-02-12T07:55:00Z</cp:lastPrinted>
  <dcterms:created xsi:type="dcterms:W3CDTF">2024-02-13T10:12:00Z</dcterms:created>
  <dcterms:modified xsi:type="dcterms:W3CDTF">2024-02-13T10:12:00Z</dcterms:modified>
</cp:coreProperties>
</file>