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669CFE" w14:textId="0D734925" w:rsidR="001E25FF" w:rsidRPr="00C72A53" w:rsidRDefault="00C72A53" w:rsidP="00C15FCD">
      <w:pPr>
        <w:pStyle w:val="a3"/>
        <w:spacing w:before="72"/>
        <w:ind w:left="11057"/>
        <w:rPr>
          <w:sz w:val="28"/>
          <w:szCs w:val="28"/>
        </w:rPr>
      </w:pPr>
      <w:r w:rsidRPr="00C72A53">
        <w:rPr>
          <w:sz w:val="28"/>
          <w:szCs w:val="28"/>
        </w:rPr>
        <w:t>ЗАТВЕРДЖЕНО</w:t>
      </w:r>
    </w:p>
    <w:p w14:paraId="1AC9BBAD" w14:textId="353E9B9F" w:rsidR="00C72A53" w:rsidRDefault="00C72A53" w:rsidP="00C15FCD">
      <w:pPr>
        <w:pStyle w:val="a3"/>
        <w:spacing w:before="72"/>
        <w:ind w:left="11057"/>
        <w:rPr>
          <w:sz w:val="28"/>
          <w:szCs w:val="28"/>
        </w:rPr>
      </w:pPr>
      <w:r w:rsidRPr="00C72A53">
        <w:rPr>
          <w:sz w:val="28"/>
          <w:szCs w:val="28"/>
        </w:rPr>
        <w:t>генеральний директор державного некомерційного підприємства «Національний інститут раку»</w:t>
      </w:r>
    </w:p>
    <w:p w14:paraId="11DA2FC1" w14:textId="1B5C685D" w:rsidR="00C72A53" w:rsidRDefault="00C72A53" w:rsidP="00C15FCD">
      <w:pPr>
        <w:pStyle w:val="a3"/>
        <w:spacing w:before="72"/>
        <w:ind w:left="11057"/>
        <w:rPr>
          <w:sz w:val="28"/>
          <w:szCs w:val="28"/>
        </w:rPr>
      </w:pPr>
      <w:r>
        <w:rPr>
          <w:sz w:val="28"/>
          <w:szCs w:val="28"/>
        </w:rPr>
        <w:t>____________   Олена ЄФІМЕНКО</w:t>
      </w:r>
    </w:p>
    <w:p w14:paraId="431C6A36" w14:textId="570505DA" w:rsidR="00C72A53" w:rsidRPr="00C72A53" w:rsidRDefault="00C72A53" w:rsidP="00C15FCD">
      <w:pPr>
        <w:pStyle w:val="a3"/>
        <w:spacing w:before="72"/>
        <w:ind w:left="11057"/>
        <w:rPr>
          <w:sz w:val="28"/>
          <w:szCs w:val="28"/>
        </w:rPr>
      </w:pPr>
      <w:r>
        <w:rPr>
          <w:sz w:val="28"/>
          <w:szCs w:val="28"/>
        </w:rPr>
        <w:t>«</w:t>
      </w:r>
      <w:r w:rsidR="00C0092B">
        <w:rPr>
          <w:sz w:val="28"/>
          <w:szCs w:val="28"/>
        </w:rPr>
        <w:t>05</w:t>
      </w:r>
      <w:r>
        <w:rPr>
          <w:sz w:val="28"/>
          <w:szCs w:val="28"/>
        </w:rPr>
        <w:t>» _</w:t>
      </w:r>
      <w:r w:rsidR="00C0092B" w:rsidRPr="00C0092B">
        <w:rPr>
          <w:sz w:val="28"/>
          <w:szCs w:val="28"/>
          <w:u w:val="single"/>
        </w:rPr>
        <w:t>липня</w:t>
      </w:r>
      <w:r>
        <w:rPr>
          <w:sz w:val="28"/>
          <w:szCs w:val="28"/>
        </w:rPr>
        <w:t>_ 2024 року</w:t>
      </w:r>
    </w:p>
    <w:p w14:paraId="5174998C" w14:textId="643EE6E6" w:rsidR="001E25FF" w:rsidRDefault="00922482" w:rsidP="00F64215">
      <w:pPr>
        <w:pStyle w:val="a4"/>
        <w:spacing w:before="0"/>
        <w:ind w:left="3119" w:right="3918" w:firstLine="216"/>
      </w:pPr>
      <w:r>
        <w:t>Реєстр</w:t>
      </w:r>
      <w:r>
        <w:rPr>
          <w:spacing w:val="-5"/>
        </w:rPr>
        <w:t xml:space="preserve"> </w:t>
      </w:r>
      <w:r>
        <w:t>корупційних</w:t>
      </w:r>
      <w:r>
        <w:rPr>
          <w:spacing w:val="-2"/>
        </w:rPr>
        <w:t xml:space="preserve"> </w:t>
      </w:r>
      <w:r>
        <w:t>ризиків</w:t>
      </w:r>
    </w:p>
    <w:p w14:paraId="5C2CEA55" w14:textId="20782BF0" w:rsidR="00C263D7" w:rsidRDefault="00C263D7" w:rsidP="00F64215">
      <w:pPr>
        <w:pStyle w:val="a4"/>
        <w:spacing w:before="0"/>
        <w:ind w:left="3119" w:right="2642"/>
      </w:pPr>
      <w:r>
        <w:t xml:space="preserve">за результатами оцінки </w:t>
      </w:r>
      <w:r w:rsidR="00F64215">
        <w:t>к</w:t>
      </w:r>
      <w:r>
        <w:t>орупційних ризиків</w:t>
      </w:r>
      <w:r w:rsidR="00F64215">
        <w:t xml:space="preserve"> в діяльності державного некомерційного підприємства «Національний інститут раку» в</w:t>
      </w:r>
      <w:r>
        <w:t xml:space="preserve"> 2024 року</w:t>
      </w:r>
    </w:p>
    <w:tbl>
      <w:tblPr>
        <w:tblStyle w:val="TableNormal"/>
        <w:tblW w:w="15516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85"/>
        <w:gridCol w:w="1701"/>
        <w:gridCol w:w="1843"/>
        <w:gridCol w:w="1534"/>
        <w:gridCol w:w="2128"/>
        <w:gridCol w:w="1557"/>
        <w:gridCol w:w="1843"/>
        <w:gridCol w:w="1482"/>
        <w:gridCol w:w="1843"/>
      </w:tblGrid>
      <w:tr w:rsidR="001E25FF" w14:paraId="12A43B5F" w14:textId="77777777" w:rsidTr="00593EB9">
        <w:trPr>
          <w:trHeight w:val="1930"/>
        </w:trPr>
        <w:tc>
          <w:tcPr>
            <w:tcW w:w="1585" w:type="dxa"/>
          </w:tcPr>
          <w:p w14:paraId="2B795490" w14:textId="77777777" w:rsidR="001E25FF" w:rsidRDefault="00922482" w:rsidP="00B37E06">
            <w:pPr>
              <w:pStyle w:val="TableParagraph"/>
              <w:ind w:left="234" w:right="21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Функція,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(</w:t>
            </w:r>
            <w:proofErr w:type="spellStart"/>
            <w:r>
              <w:rPr>
                <w:b/>
                <w:spacing w:val="-1"/>
                <w:sz w:val="24"/>
              </w:rPr>
              <w:t>підпроцес</w:t>
            </w:r>
            <w:proofErr w:type="spellEnd"/>
            <w:r>
              <w:rPr>
                <w:b/>
                <w:spacing w:val="-1"/>
                <w:sz w:val="24"/>
              </w:rPr>
              <w:t>)</w:t>
            </w:r>
          </w:p>
        </w:tc>
        <w:tc>
          <w:tcPr>
            <w:tcW w:w="1701" w:type="dxa"/>
          </w:tcPr>
          <w:p w14:paraId="68ADF29A" w14:textId="18E9FB1A" w:rsidR="001E25FF" w:rsidRDefault="00922482" w:rsidP="00B37E06">
            <w:pPr>
              <w:pStyle w:val="TableParagraph"/>
              <w:ind w:left="597" w:hanging="47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Корупційни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 w:rsidR="00B37E06">
              <w:rPr>
                <w:b/>
                <w:spacing w:val="-57"/>
                <w:sz w:val="24"/>
              </w:rPr>
              <w:t xml:space="preserve"> й </w:t>
            </w:r>
            <w:r>
              <w:rPr>
                <w:b/>
                <w:sz w:val="24"/>
              </w:rPr>
              <w:t>ризик</w:t>
            </w:r>
          </w:p>
        </w:tc>
        <w:tc>
          <w:tcPr>
            <w:tcW w:w="1843" w:type="dxa"/>
          </w:tcPr>
          <w:p w14:paraId="7440DE90" w14:textId="4F0C433A" w:rsidR="001E25FF" w:rsidRDefault="00922482" w:rsidP="00B37E06">
            <w:pPr>
              <w:pStyle w:val="TableParagraph"/>
              <w:ind w:left="119" w:right="20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Джерело (а)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корупційного</w:t>
            </w:r>
            <w:r>
              <w:rPr>
                <w:b/>
                <w:spacing w:val="-57"/>
                <w:sz w:val="24"/>
              </w:rPr>
              <w:t xml:space="preserve"> </w:t>
            </w:r>
            <w:r w:rsidR="00B37E06">
              <w:rPr>
                <w:b/>
                <w:spacing w:val="-57"/>
                <w:sz w:val="24"/>
              </w:rPr>
              <w:t xml:space="preserve">    </w:t>
            </w:r>
            <w:r>
              <w:rPr>
                <w:b/>
                <w:sz w:val="24"/>
              </w:rPr>
              <w:t>ризику</w:t>
            </w:r>
          </w:p>
        </w:tc>
        <w:tc>
          <w:tcPr>
            <w:tcW w:w="1534" w:type="dxa"/>
          </w:tcPr>
          <w:p w14:paraId="77A72FF2" w14:textId="01CE0E7D" w:rsidR="001E25FF" w:rsidRDefault="00922482" w:rsidP="00C15FCD">
            <w:pPr>
              <w:pStyle w:val="TableParagraph"/>
              <w:ind w:left="115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Рівень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корупцій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r w:rsidR="00C15FCD">
              <w:rPr>
                <w:b/>
                <w:spacing w:val="-58"/>
                <w:sz w:val="24"/>
              </w:rPr>
              <w:t>-</w:t>
            </w:r>
            <w:r>
              <w:rPr>
                <w:b/>
                <w:sz w:val="24"/>
              </w:rPr>
              <w:t>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ризику</w:t>
            </w:r>
          </w:p>
        </w:tc>
        <w:tc>
          <w:tcPr>
            <w:tcW w:w="2128" w:type="dxa"/>
          </w:tcPr>
          <w:p w14:paraId="63E75E02" w14:textId="77777777" w:rsidR="001E25FF" w:rsidRDefault="00922482">
            <w:pPr>
              <w:pStyle w:val="TableParagraph"/>
              <w:ind w:left="201" w:right="189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Заходи впливу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корупційний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ризик</w:t>
            </w:r>
          </w:p>
        </w:tc>
        <w:tc>
          <w:tcPr>
            <w:tcW w:w="1557" w:type="dxa"/>
          </w:tcPr>
          <w:p w14:paraId="5A7D8908" w14:textId="77777777" w:rsidR="00C15FCD" w:rsidRDefault="00922482" w:rsidP="00C15FCD">
            <w:pPr>
              <w:pStyle w:val="TableParagraph"/>
              <w:ind w:left="-2" w:right="-5" w:hanging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Терміни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(строки)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виконання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заходів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впливу на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корупцій</w:t>
            </w:r>
            <w:proofErr w:type="spellEnd"/>
            <w:r w:rsidR="00C15FCD">
              <w:rPr>
                <w:b/>
                <w:sz w:val="24"/>
              </w:rPr>
              <w:t>-</w:t>
            </w:r>
          </w:p>
          <w:p w14:paraId="487C073D" w14:textId="1CFEE202" w:rsidR="001E25FF" w:rsidRDefault="00922482" w:rsidP="00C15FCD">
            <w:pPr>
              <w:pStyle w:val="TableParagraph"/>
              <w:ind w:left="-2" w:right="-5" w:hanging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ризик</w:t>
            </w:r>
          </w:p>
        </w:tc>
        <w:tc>
          <w:tcPr>
            <w:tcW w:w="1843" w:type="dxa"/>
          </w:tcPr>
          <w:p w14:paraId="592E9BBB" w14:textId="77777777" w:rsidR="001E25FF" w:rsidRDefault="00922482">
            <w:pPr>
              <w:pStyle w:val="TableParagraph"/>
              <w:ind w:left="110" w:right="95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Відповідаль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виконавці</w:t>
            </w:r>
          </w:p>
        </w:tc>
        <w:tc>
          <w:tcPr>
            <w:tcW w:w="1482" w:type="dxa"/>
          </w:tcPr>
          <w:p w14:paraId="6C193657" w14:textId="77777777" w:rsidR="001E25FF" w:rsidRDefault="00922482">
            <w:pPr>
              <w:pStyle w:val="TableParagraph"/>
              <w:ind w:left="234" w:right="103" w:hanging="104"/>
              <w:rPr>
                <w:b/>
                <w:sz w:val="24"/>
              </w:rPr>
            </w:pPr>
            <w:r>
              <w:rPr>
                <w:b/>
                <w:sz w:val="24"/>
              </w:rPr>
              <w:t>Необхідні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ресурси</w:t>
            </w:r>
          </w:p>
        </w:tc>
        <w:tc>
          <w:tcPr>
            <w:tcW w:w="1843" w:type="dxa"/>
          </w:tcPr>
          <w:p w14:paraId="1E46868B" w14:textId="77777777" w:rsidR="001E25FF" w:rsidRDefault="00922482">
            <w:pPr>
              <w:pStyle w:val="TableParagraph"/>
              <w:ind w:left="109" w:right="94" w:hanging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Індикатори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виконання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заходів впливу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корупційний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ризик</w:t>
            </w:r>
          </w:p>
        </w:tc>
      </w:tr>
      <w:tr w:rsidR="00B10FBA" w14:paraId="5B163650" w14:textId="77777777" w:rsidTr="00593EB9">
        <w:trPr>
          <w:trHeight w:val="4965"/>
        </w:trPr>
        <w:tc>
          <w:tcPr>
            <w:tcW w:w="1585" w:type="dxa"/>
            <w:vMerge w:val="restart"/>
          </w:tcPr>
          <w:p w14:paraId="418659D1" w14:textId="184829B5" w:rsidR="00B10FBA" w:rsidRDefault="00B10FBA" w:rsidP="00F57386">
            <w:pPr>
              <w:pStyle w:val="TableParagraph"/>
              <w:ind w:left="107" w:right="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Кадровий менеджмент</w:t>
            </w:r>
          </w:p>
        </w:tc>
        <w:tc>
          <w:tcPr>
            <w:tcW w:w="1701" w:type="dxa"/>
          </w:tcPr>
          <w:p w14:paraId="5A308A81" w14:textId="5E5E9A36" w:rsidR="00B10FBA" w:rsidRDefault="00B10FBA" w:rsidP="0086033A">
            <w:pPr>
              <w:pStyle w:val="TableParagraph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Ймовірність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впливу з боку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посадових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осіб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або інших осіб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 метою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сприяння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прийняттю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близьких їм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осіб</w:t>
            </w:r>
          </w:p>
        </w:tc>
        <w:tc>
          <w:tcPr>
            <w:tcW w:w="1843" w:type="dxa"/>
          </w:tcPr>
          <w:p w14:paraId="133E6011" w14:textId="77777777" w:rsidR="00B10FBA" w:rsidRDefault="00B10FBA" w:rsidP="0086033A">
            <w:pPr>
              <w:pStyle w:val="TableParagraph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Ймовірність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неповідомлення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 наявний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конфлікт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інтересів, що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 вплинути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прийняття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рішення</w:t>
            </w:r>
          </w:p>
        </w:tc>
        <w:tc>
          <w:tcPr>
            <w:tcW w:w="1534" w:type="dxa"/>
          </w:tcPr>
          <w:p w14:paraId="5AF8208D" w14:textId="77777777" w:rsidR="00B10FBA" w:rsidRDefault="00B10FBA" w:rsidP="0086033A">
            <w:pPr>
              <w:pStyle w:val="TableParagraph"/>
              <w:ind w:left="110" w:right="79"/>
              <w:jc w:val="center"/>
              <w:rPr>
                <w:sz w:val="24"/>
              </w:rPr>
            </w:pPr>
            <w:r>
              <w:rPr>
                <w:sz w:val="24"/>
              </w:rPr>
              <w:t>1 бал.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Низька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ймовірніс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ризику</w:t>
            </w:r>
          </w:p>
          <w:p w14:paraId="7C0599C9" w14:textId="77777777" w:rsidR="00B10FBA" w:rsidRDefault="00B10FBA" w:rsidP="0086033A">
            <w:pPr>
              <w:pStyle w:val="TableParagraph"/>
              <w:spacing w:before="10"/>
              <w:jc w:val="center"/>
              <w:rPr>
                <w:b/>
                <w:sz w:val="23"/>
              </w:rPr>
            </w:pPr>
          </w:p>
          <w:p w14:paraId="7DE9A8AE" w14:textId="77777777" w:rsidR="00B10FBA" w:rsidRDefault="00B10FBA" w:rsidP="0086033A">
            <w:pPr>
              <w:pStyle w:val="TableParagraph"/>
              <w:ind w:left="110" w:right="134"/>
              <w:jc w:val="center"/>
              <w:rPr>
                <w:sz w:val="24"/>
              </w:rPr>
            </w:pPr>
            <w:r>
              <w:rPr>
                <w:sz w:val="24"/>
              </w:rPr>
              <w:t>1 бал.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Низький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рівень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наслідків</w:t>
            </w:r>
          </w:p>
          <w:p w14:paraId="07F91460" w14:textId="77777777" w:rsidR="00B10FBA" w:rsidRDefault="00B10FBA" w:rsidP="0086033A">
            <w:pPr>
              <w:pStyle w:val="TableParagraph"/>
              <w:spacing w:before="10"/>
              <w:jc w:val="center"/>
              <w:rPr>
                <w:b/>
                <w:sz w:val="23"/>
              </w:rPr>
            </w:pPr>
          </w:p>
          <w:p w14:paraId="798F4F68" w14:textId="77777777" w:rsidR="00B10FBA" w:rsidRDefault="00B10FBA" w:rsidP="0086033A">
            <w:pPr>
              <w:pStyle w:val="TableParagraph"/>
              <w:spacing w:before="1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1х1=1</w:t>
            </w:r>
          </w:p>
          <w:p w14:paraId="09E65341" w14:textId="3B348185" w:rsidR="00B10FBA" w:rsidRDefault="00B10FBA" w:rsidP="0086033A">
            <w:pPr>
              <w:pStyle w:val="TableParagraph"/>
              <w:spacing w:line="270" w:lineRule="atLeas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Низький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рівень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корупцій</w:t>
            </w:r>
            <w:r w:rsidRPr="00593EB9">
              <w:rPr>
                <w:sz w:val="24"/>
              </w:rPr>
              <w:t>н</w:t>
            </w:r>
            <w:r>
              <w:rPr>
                <w:sz w:val="24"/>
              </w:rPr>
              <w:t>ого</w:t>
            </w:r>
            <w:r w:rsidRPr="00593EB9">
              <w:rPr>
                <w:sz w:val="24"/>
              </w:rPr>
              <w:t xml:space="preserve"> </w:t>
            </w:r>
            <w:r>
              <w:rPr>
                <w:sz w:val="24"/>
              </w:rPr>
              <w:t>ризику</w:t>
            </w:r>
          </w:p>
        </w:tc>
        <w:tc>
          <w:tcPr>
            <w:tcW w:w="2128" w:type="dxa"/>
          </w:tcPr>
          <w:p w14:paraId="64148B80" w14:textId="01F8345A" w:rsidR="00B10FBA" w:rsidRDefault="00F57386" w:rsidP="00B86105">
            <w:pPr>
              <w:pStyle w:val="TableParagraph"/>
              <w:ind w:left="110"/>
              <w:jc w:val="center"/>
              <w:rPr>
                <w:sz w:val="24"/>
              </w:rPr>
            </w:pPr>
            <w:r w:rsidRPr="00F57386">
              <w:rPr>
                <w:sz w:val="24"/>
              </w:rPr>
              <w:t xml:space="preserve">Проведення інструктажу в частині дотримання вимог антикорупційного законодавства, у тому числі запобігання конфлікту інтересів, </w:t>
            </w:r>
            <w:r w:rsidR="00B86105">
              <w:rPr>
                <w:sz w:val="24"/>
              </w:rPr>
              <w:t>з</w:t>
            </w:r>
            <w:r w:rsidRPr="00F57386">
              <w:rPr>
                <w:sz w:val="24"/>
              </w:rPr>
              <w:t xml:space="preserve"> фіксуванням їх у відповідній документації</w:t>
            </w:r>
          </w:p>
        </w:tc>
        <w:tc>
          <w:tcPr>
            <w:tcW w:w="1557" w:type="dxa"/>
          </w:tcPr>
          <w:p w14:paraId="033891C2" w14:textId="55CB2050" w:rsidR="00B10FBA" w:rsidRDefault="00B86105" w:rsidP="00B86105">
            <w:pPr>
              <w:pStyle w:val="TableParagraph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Постійно</w:t>
            </w:r>
          </w:p>
        </w:tc>
        <w:tc>
          <w:tcPr>
            <w:tcW w:w="1843" w:type="dxa"/>
          </w:tcPr>
          <w:p w14:paraId="2C3C744D" w14:textId="2FF5E19F" w:rsidR="00B10FBA" w:rsidRDefault="00AB4043" w:rsidP="0086033A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Відділ кадрів, </w:t>
            </w:r>
            <w:proofErr w:type="spellStart"/>
            <w:r>
              <w:rPr>
                <w:sz w:val="24"/>
              </w:rPr>
              <w:t>у</w:t>
            </w:r>
            <w:r w:rsidR="00B10FBA">
              <w:rPr>
                <w:sz w:val="24"/>
              </w:rPr>
              <w:t>повноваже</w:t>
            </w:r>
            <w:proofErr w:type="spellEnd"/>
            <w:r w:rsidR="00B10FBA">
              <w:rPr>
                <w:spacing w:val="-58"/>
                <w:sz w:val="24"/>
              </w:rPr>
              <w:t xml:space="preserve"> </w:t>
            </w:r>
            <w:r w:rsidR="00B10FBA">
              <w:rPr>
                <w:sz w:val="24"/>
              </w:rPr>
              <w:t>ний з антикорупційної діяльності</w:t>
            </w:r>
          </w:p>
        </w:tc>
        <w:tc>
          <w:tcPr>
            <w:tcW w:w="1482" w:type="dxa"/>
          </w:tcPr>
          <w:p w14:paraId="264689FD" w14:textId="77777777" w:rsidR="00B10FBA" w:rsidRDefault="00B10FBA" w:rsidP="0086033A">
            <w:pPr>
              <w:pStyle w:val="TableParagraph"/>
              <w:ind w:left="110"/>
              <w:jc w:val="center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Додатков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потребує</w:t>
            </w:r>
          </w:p>
        </w:tc>
        <w:tc>
          <w:tcPr>
            <w:tcW w:w="1843" w:type="dxa"/>
          </w:tcPr>
          <w:p w14:paraId="7B287B7C" w14:textId="6CA38955" w:rsidR="00B10FBA" w:rsidRDefault="00F57386" w:rsidP="0086033A">
            <w:pPr>
              <w:pStyle w:val="TableParagraph"/>
              <w:ind w:left="9" w:right="-24"/>
              <w:jc w:val="center"/>
              <w:rPr>
                <w:sz w:val="24"/>
              </w:rPr>
            </w:pPr>
            <w:r w:rsidRPr="00F57386">
              <w:rPr>
                <w:sz w:val="24"/>
              </w:rPr>
              <w:t>Зменшення ймовірності виникнення корупційного правопорушення</w:t>
            </w:r>
          </w:p>
        </w:tc>
      </w:tr>
      <w:tr w:rsidR="00B10FBA" w14:paraId="1BDFBBE2" w14:textId="77777777" w:rsidTr="00B86105">
        <w:trPr>
          <w:trHeight w:val="4527"/>
        </w:trPr>
        <w:tc>
          <w:tcPr>
            <w:tcW w:w="1585" w:type="dxa"/>
            <w:vMerge/>
          </w:tcPr>
          <w:p w14:paraId="0ECCE17B" w14:textId="77777777" w:rsidR="00B10FBA" w:rsidRDefault="00B10FBA" w:rsidP="0086033A">
            <w:pPr>
              <w:pStyle w:val="TableParagraph"/>
              <w:ind w:left="107" w:right="135"/>
              <w:jc w:val="center"/>
              <w:rPr>
                <w:b/>
                <w:sz w:val="24"/>
              </w:rPr>
            </w:pPr>
          </w:p>
        </w:tc>
        <w:tc>
          <w:tcPr>
            <w:tcW w:w="1701" w:type="dxa"/>
          </w:tcPr>
          <w:p w14:paraId="64F2F171" w14:textId="116A8909" w:rsidR="00B10FBA" w:rsidRDefault="00B10FBA" w:rsidP="0086033A">
            <w:pPr>
              <w:pStyle w:val="TableParagraph"/>
              <w:ind w:left="107"/>
              <w:jc w:val="center"/>
              <w:rPr>
                <w:sz w:val="24"/>
              </w:rPr>
            </w:pPr>
            <w:r w:rsidRPr="00B10FBA">
              <w:rPr>
                <w:sz w:val="24"/>
              </w:rPr>
              <w:t>Конфлікт інтересів у працівників</w:t>
            </w:r>
            <w:r w:rsidR="00E8476A">
              <w:rPr>
                <w:sz w:val="24"/>
              </w:rPr>
              <w:t xml:space="preserve">, </w:t>
            </w:r>
            <w:r w:rsidRPr="00B10FBA">
              <w:rPr>
                <w:sz w:val="24"/>
              </w:rPr>
              <w:t xml:space="preserve">які є близькими особами між собою </w:t>
            </w:r>
          </w:p>
        </w:tc>
        <w:tc>
          <w:tcPr>
            <w:tcW w:w="1843" w:type="dxa"/>
          </w:tcPr>
          <w:p w14:paraId="57255A03" w14:textId="71FAD62D" w:rsidR="00B10FBA" w:rsidRDefault="00B10FBA" w:rsidP="00B10FBA">
            <w:pPr>
              <w:jc w:val="center"/>
              <w:rPr>
                <w:sz w:val="24"/>
              </w:rPr>
            </w:pPr>
            <w:r w:rsidRPr="00B10FBA">
              <w:rPr>
                <w:sz w:val="24"/>
              </w:rPr>
              <w:t>Перебування близьких осіб у штаті одного підрозділу</w:t>
            </w:r>
          </w:p>
        </w:tc>
        <w:tc>
          <w:tcPr>
            <w:tcW w:w="1534" w:type="dxa"/>
          </w:tcPr>
          <w:p w14:paraId="4D143828" w14:textId="77777777" w:rsidR="00B10FBA" w:rsidRDefault="00B10FBA" w:rsidP="00B10FBA">
            <w:pPr>
              <w:pStyle w:val="TableParagraph"/>
              <w:ind w:left="110" w:right="79"/>
              <w:jc w:val="center"/>
              <w:rPr>
                <w:sz w:val="24"/>
              </w:rPr>
            </w:pPr>
            <w:r>
              <w:rPr>
                <w:sz w:val="24"/>
              </w:rPr>
              <w:t>1 бал.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Низька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ймовірніс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ризику</w:t>
            </w:r>
          </w:p>
          <w:p w14:paraId="1BBB3F82" w14:textId="77777777" w:rsidR="00B10FBA" w:rsidRDefault="00B10FBA" w:rsidP="00B10FBA">
            <w:pPr>
              <w:pStyle w:val="TableParagraph"/>
              <w:spacing w:before="10"/>
              <w:jc w:val="center"/>
              <w:rPr>
                <w:b/>
                <w:sz w:val="23"/>
              </w:rPr>
            </w:pPr>
          </w:p>
          <w:p w14:paraId="7980240E" w14:textId="77777777" w:rsidR="00B10FBA" w:rsidRDefault="00B10FBA" w:rsidP="00B10FBA">
            <w:pPr>
              <w:pStyle w:val="TableParagraph"/>
              <w:ind w:left="110" w:right="134"/>
              <w:jc w:val="center"/>
              <w:rPr>
                <w:sz w:val="24"/>
              </w:rPr>
            </w:pPr>
            <w:r>
              <w:rPr>
                <w:sz w:val="24"/>
              </w:rPr>
              <w:t>1 бал.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Низький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рівень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наслідків</w:t>
            </w:r>
          </w:p>
          <w:p w14:paraId="43F43861" w14:textId="77777777" w:rsidR="00B10FBA" w:rsidRDefault="00B10FBA" w:rsidP="00B10FBA">
            <w:pPr>
              <w:pStyle w:val="TableParagraph"/>
              <w:spacing w:before="10"/>
              <w:jc w:val="center"/>
              <w:rPr>
                <w:b/>
                <w:sz w:val="23"/>
              </w:rPr>
            </w:pPr>
          </w:p>
          <w:p w14:paraId="0B23AE7E" w14:textId="77777777" w:rsidR="00B10FBA" w:rsidRDefault="00B10FBA" w:rsidP="00B10FBA">
            <w:pPr>
              <w:pStyle w:val="TableParagraph"/>
              <w:spacing w:before="1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1х1=1</w:t>
            </w:r>
          </w:p>
          <w:p w14:paraId="4EFAF663" w14:textId="72E9D5A9" w:rsidR="00B10FBA" w:rsidRDefault="00B10FBA" w:rsidP="00B86105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Низький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рівень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корупцій</w:t>
            </w:r>
            <w:r w:rsidRPr="00593EB9">
              <w:rPr>
                <w:sz w:val="24"/>
              </w:rPr>
              <w:t>н</w:t>
            </w:r>
            <w:r>
              <w:rPr>
                <w:sz w:val="24"/>
              </w:rPr>
              <w:t>ого</w:t>
            </w:r>
            <w:r w:rsidRPr="00593EB9">
              <w:rPr>
                <w:sz w:val="24"/>
              </w:rPr>
              <w:t xml:space="preserve"> </w:t>
            </w:r>
            <w:r>
              <w:rPr>
                <w:sz w:val="24"/>
              </w:rPr>
              <w:t>ризику</w:t>
            </w:r>
          </w:p>
        </w:tc>
        <w:tc>
          <w:tcPr>
            <w:tcW w:w="2128" w:type="dxa"/>
          </w:tcPr>
          <w:p w14:paraId="0CCB10E1" w14:textId="54D671B4" w:rsidR="00B10FBA" w:rsidRDefault="00B10FBA" w:rsidP="00B10FBA">
            <w:pPr>
              <w:jc w:val="center"/>
              <w:rPr>
                <w:sz w:val="24"/>
              </w:rPr>
            </w:pPr>
            <w:r w:rsidRPr="00B10FBA">
              <w:rPr>
                <w:sz w:val="24"/>
              </w:rPr>
              <w:t>Контроль з боку керівництва, проведення роз’яснювальної роботи</w:t>
            </w:r>
          </w:p>
        </w:tc>
        <w:tc>
          <w:tcPr>
            <w:tcW w:w="1557" w:type="dxa"/>
          </w:tcPr>
          <w:p w14:paraId="65534434" w14:textId="79205E97" w:rsidR="00B10FBA" w:rsidRDefault="00B10FBA" w:rsidP="0086033A">
            <w:pPr>
              <w:pStyle w:val="TableParagraph"/>
              <w:ind w:left="108" w:right="416"/>
              <w:jc w:val="center"/>
              <w:rPr>
                <w:sz w:val="24"/>
              </w:rPr>
            </w:pPr>
            <w:r>
              <w:rPr>
                <w:sz w:val="24"/>
              </w:rPr>
              <w:t>Протягом року</w:t>
            </w:r>
          </w:p>
        </w:tc>
        <w:tc>
          <w:tcPr>
            <w:tcW w:w="1843" w:type="dxa"/>
          </w:tcPr>
          <w:p w14:paraId="466C6F22" w14:textId="76D98CEB" w:rsidR="00B10FBA" w:rsidRDefault="000C4760" w:rsidP="0086033A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Відділ кадрів</w:t>
            </w:r>
            <w:r w:rsidR="00AB4043">
              <w:rPr>
                <w:sz w:val="24"/>
              </w:rPr>
              <w:t>, уповноважений з антикорупційної діяльності</w:t>
            </w:r>
            <w:r w:rsidR="00213059">
              <w:rPr>
                <w:sz w:val="24"/>
              </w:rPr>
              <w:t xml:space="preserve"> </w:t>
            </w:r>
          </w:p>
        </w:tc>
        <w:tc>
          <w:tcPr>
            <w:tcW w:w="1482" w:type="dxa"/>
          </w:tcPr>
          <w:p w14:paraId="48F048F0" w14:textId="32F95E4E" w:rsidR="00B10FBA" w:rsidRDefault="00151D39" w:rsidP="0086033A">
            <w:pPr>
              <w:pStyle w:val="TableParagraph"/>
              <w:ind w:left="110"/>
              <w:jc w:val="center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Додатков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потребує</w:t>
            </w:r>
          </w:p>
        </w:tc>
        <w:tc>
          <w:tcPr>
            <w:tcW w:w="1843" w:type="dxa"/>
          </w:tcPr>
          <w:p w14:paraId="452AF402" w14:textId="34D51B90" w:rsidR="00B10FBA" w:rsidRPr="00151D39" w:rsidRDefault="00151D39" w:rsidP="0086033A">
            <w:pPr>
              <w:pStyle w:val="TableParagraph"/>
              <w:ind w:left="9" w:right="-24"/>
              <w:jc w:val="center"/>
              <w:rPr>
                <w:sz w:val="24"/>
              </w:rPr>
            </w:pPr>
            <w:r w:rsidRPr="00151D39">
              <w:rPr>
                <w:sz w:val="24"/>
              </w:rPr>
              <w:t>Не виявлено порушень</w:t>
            </w:r>
          </w:p>
        </w:tc>
      </w:tr>
      <w:tr w:rsidR="00C15FCD" w14:paraId="3BD0D435" w14:textId="77777777" w:rsidTr="00593EB9">
        <w:trPr>
          <w:trHeight w:val="4965"/>
        </w:trPr>
        <w:tc>
          <w:tcPr>
            <w:tcW w:w="1585" w:type="dxa"/>
          </w:tcPr>
          <w:p w14:paraId="0F5CE86E" w14:textId="07FA8EC7" w:rsidR="00C15FCD" w:rsidRDefault="00C15FCD" w:rsidP="00C15FCD">
            <w:pPr>
              <w:pStyle w:val="TableParagraph"/>
              <w:ind w:left="107" w:right="1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Надання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медичних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послуг</w:t>
            </w:r>
          </w:p>
        </w:tc>
        <w:tc>
          <w:tcPr>
            <w:tcW w:w="1701" w:type="dxa"/>
          </w:tcPr>
          <w:p w14:paraId="7A4D8AB1" w14:textId="7B2987CB" w:rsidR="00C15FCD" w:rsidRDefault="00B86105" w:rsidP="00C15FCD">
            <w:pPr>
              <w:pStyle w:val="TableParagraph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Отримання (вимагання) посадовими особами неправомірної вигоди у вигляді грошових коштів, подарунків, винагороди, подяки тощо, пов’язаної з виконанням службових обов’язків</w:t>
            </w:r>
          </w:p>
        </w:tc>
        <w:tc>
          <w:tcPr>
            <w:tcW w:w="1843" w:type="dxa"/>
          </w:tcPr>
          <w:p w14:paraId="79B388B1" w14:textId="77777777" w:rsidR="00C15FCD" w:rsidRDefault="00C15FCD" w:rsidP="00C15FCD">
            <w:pPr>
              <w:pStyle w:val="TableParagraph"/>
              <w:ind w:left="108"/>
              <w:jc w:val="center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Недоброчесність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працівників,</w:t>
            </w:r>
          </w:p>
          <w:p w14:paraId="0BCE9420" w14:textId="778FEFA0" w:rsidR="00C15FCD" w:rsidRDefault="00C15FCD" w:rsidP="00C15FCD">
            <w:pPr>
              <w:pStyle w:val="TableParagraph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«людський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 боку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пацієнта</w:t>
            </w:r>
          </w:p>
        </w:tc>
        <w:tc>
          <w:tcPr>
            <w:tcW w:w="1534" w:type="dxa"/>
          </w:tcPr>
          <w:p w14:paraId="67E8BABE" w14:textId="77777777" w:rsidR="00C15FCD" w:rsidRPr="00100CC4" w:rsidRDefault="00C15FCD" w:rsidP="00C15FCD">
            <w:pPr>
              <w:pStyle w:val="TableParagraph"/>
              <w:numPr>
                <w:ilvl w:val="0"/>
                <w:numId w:val="9"/>
              </w:numPr>
              <w:tabs>
                <w:tab w:val="left" w:pos="291"/>
              </w:tabs>
              <w:ind w:right="95" w:firstLine="0"/>
              <w:jc w:val="center"/>
              <w:rPr>
                <w:sz w:val="24"/>
              </w:rPr>
            </w:pPr>
            <w:r w:rsidRPr="00100CC4">
              <w:rPr>
                <w:sz w:val="24"/>
              </w:rPr>
              <w:t>бал.</w:t>
            </w:r>
            <w:r w:rsidRPr="00100CC4">
              <w:rPr>
                <w:spacing w:val="1"/>
                <w:sz w:val="24"/>
              </w:rPr>
              <w:t xml:space="preserve"> </w:t>
            </w:r>
            <w:r w:rsidRPr="00100CC4">
              <w:rPr>
                <w:sz w:val="24"/>
              </w:rPr>
              <w:t>Низька</w:t>
            </w:r>
            <w:r w:rsidRPr="00100CC4">
              <w:rPr>
                <w:spacing w:val="1"/>
                <w:sz w:val="24"/>
              </w:rPr>
              <w:t xml:space="preserve"> </w:t>
            </w:r>
            <w:proofErr w:type="spellStart"/>
            <w:r w:rsidRPr="00100CC4">
              <w:rPr>
                <w:sz w:val="24"/>
              </w:rPr>
              <w:t>ймовірніс</w:t>
            </w:r>
            <w:proofErr w:type="spellEnd"/>
            <w:r w:rsidRPr="00100CC4">
              <w:rPr>
                <w:spacing w:val="-57"/>
                <w:sz w:val="24"/>
              </w:rPr>
              <w:t xml:space="preserve"> </w:t>
            </w:r>
            <w:proofErr w:type="spellStart"/>
            <w:r w:rsidRPr="00100CC4">
              <w:rPr>
                <w:sz w:val="24"/>
              </w:rPr>
              <w:t>ть</w:t>
            </w:r>
            <w:proofErr w:type="spellEnd"/>
            <w:r w:rsidRPr="00100CC4">
              <w:rPr>
                <w:spacing w:val="1"/>
                <w:sz w:val="24"/>
              </w:rPr>
              <w:t xml:space="preserve"> </w:t>
            </w:r>
            <w:r w:rsidRPr="00100CC4">
              <w:rPr>
                <w:sz w:val="24"/>
              </w:rPr>
              <w:t>настання</w:t>
            </w:r>
            <w:r w:rsidRPr="00100CC4">
              <w:rPr>
                <w:spacing w:val="1"/>
                <w:sz w:val="24"/>
              </w:rPr>
              <w:t xml:space="preserve"> </w:t>
            </w:r>
            <w:r w:rsidRPr="00100CC4">
              <w:rPr>
                <w:sz w:val="24"/>
              </w:rPr>
              <w:t>ризику</w:t>
            </w:r>
          </w:p>
          <w:p w14:paraId="66510155" w14:textId="77777777" w:rsidR="00C15FCD" w:rsidRPr="00100CC4" w:rsidRDefault="00C15FCD" w:rsidP="00C15FCD">
            <w:pPr>
              <w:pStyle w:val="TableParagraph"/>
              <w:spacing w:before="9"/>
              <w:jc w:val="center"/>
              <w:rPr>
                <w:b/>
                <w:sz w:val="23"/>
              </w:rPr>
            </w:pPr>
          </w:p>
          <w:p w14:paraId="4CAD12D0" w14:textId="712322E7" w:rsidR="00C15FCD" w:rsidRPr="00100CC4" w:rsidRDefault="00C15FCD" w:rsidP="00D42742">
            <w:pPr>
              <w:pStyle w:val="TableParagraph"/>
              <w:numPr>
                <w:ilvl w:val="0"/>
                <w:numId w:val="11"/>
              </w:numPr>
              <w:tabs>
                <w:tab w:val="left" w:pos="395"/>
              </w:tabs>
              <w:spacing w:before="1"/>
              <w:ind w:left="0" w:right="-6" w:firstLine="253"/>
              <w:jc w:val="center"/>
              <w:rPr>
                <w:sz w:val="24"/>
              </w:rPr>
            </w:pPr>
            <w:r w:rsidRPr="00100CC4">
              <w:rPr>
                <w:sz w:val="24"/>
              </w:rPr>
              <w:t>бал.</w:t>
            </w:r>
            <w:r w:rsidRPr="00100CC4">
              <w:rPr>
                <w:spacing w:val="1"/>
                <w:sz w:val="24"/>
              </w:rPr>
              <w:t xml:space="preserve"> </w:t>
            </w:r>
            <w:r w:rsidR="00100CC4" w:rsidRPr="00100CC4">
              <w:rPr>
                <w:sz w:val="24"/>
              </w:rPr>
              <w:t xml:space="preserve">Високий </w:t>
            </w:r>
            <w:r w:rsidRPr="00100CC4">
              <w:rPr>
                <w:spacing w:val="-57"/>
                <w:sz w:val="24"/>
              </w:rPr>
              <w:t xml:space="preserve"> </w:t>
            </w:r>
            <w:r w:rsidRPr="00100CC4">
              <w:rPr>
                <w:sz w:val="24"/>
              </w:rPr>
              <w:t>рівень</w:t>
            </w:r>
            <w:r w:rsidRPr="00100CC4">
              <w:rPr>
                <w:spacing w:val="1"/>
                <w:sz w:val="24"/>
              </w:rPr>
              <w:t xml:space="preserve"> </w:t>
            </w:r>
            <w:r w:rsidRPr="00100CC4">
              <w:rPr>
                <w:sz w:val="24"/>
              </w:rPr>
              <w:t>наслідків</w:t>
            </w:r>
          </w:p>
          <w:p w14:paraId="26B795D9" w14:textId="77777777" w:rsidR="00C15FCD" w:rsidRPr="00100CC4" w:rsidRDefault="00C15FCD" w:rsidP="00C15FCD">
            <w:pPr>
              <w:pStyle w:val="TableParagraph"/>
              <w:spacing w:before="11"/>
              <w:jc w:val="center"/>
              <w:rPr>
                <w:b/>
                <w:sz w:val="23"/>
              </w:rPr>
            </w:pPr>
          </w:p>
          <w:p w14:paraId="6BFC68F7" w14:textId="2B1FC473" w:rsidR="00C15FCD" w:rsidRPr="00100CC4" w:rsidRDefault="00C15FCD" w:rsidP="00C15FCD">
            <w:pPr>
              <w:pStyle w:val="TableParagraph"/>
              <w:ind w:left="110"/>
              <w:jc w:val="center"/>
              <w:rPr>
                <w:sz w:val="24"/>
              </w:rPr>
            </w:pPr>
            <w:r w:rsidRPr="00100CC4">
              <w:rPr>
                <w:sz w:val="24"/>
              </w:rPr>
              <w:t>1х</w:t>
            </w:r>
            <w:r w:rsidR="00D42742" w:rsidRPr="00100CC4">
              <w:rPr>
                <w:sz w:val="24"/>
              </w:rPr>
              <w:t>3</w:t>
            </w:r>
            <w:r w:rsidRPr="00100CC4">
              <w:rPr>
                <w:sz w:val="24"/>
              </w:rPr>
              <w:t>=</w:t>
            </w:r>
            <w:r w:rsidR="00D42742" w:rsidRPr="00100CC4">
              <w:rPr>
                <w:sz w:val="24"/>
              </w:rPr>
              <w:t>3</w:t>
            </w:r>
          </w:p>
          <w:p w14:paraId="0F1551CA" w14:textId="1C5C7D29" w:rsidR="00C15FCD" w:rsidRPr="00100CC4" w:rsidRDefault="00100CC4" w:rsidP="00C15FCD">
            <w:pPr>
              <w:pStyle w:val="TableParagraph"/>
              <w:ind w:left="110" w:right="79"/>
              <w:jc w:val="center"/>
              <w:rPr>
                <w:sz w:val="24"/>
              </w:rPr>
            </w:pPr>
            <w:r w:rsidRPr="00100CC4">
              <w:rPr>
                <w:sz w:val="24"/>
              </w:rPr>
              <w:t>Високий</w:t>
            </w:r>
            <w:r w:rsidR="00C15FCD" w:rsidRPr="00100CC4">
              <w:rPr>
                <w:spacing w:val="-58"/>
                <w:sz w:val="24"/>
              </w:rPr>
              <w:t xml:space="preserve"> </w:t>
            </w:r>
            <w:r w:rsidR="00C15FCD" w:rsidRPr="00100CC4">
              <w:rPr>
                <w:sz w:val="24"/>
              </w:rPr>
              <w:t>рівень</w:t>
            </w:r>
            <w:r w:rsidR="00C15FCD" w:rsidRPr="00100CC4">
              <w:rPr>
                <w:spacing w:val="1"/>
                <w:sz w:val="24"/>
              </w:rPr>
              <w:t xml:space="preserve"> </w:t>
            </w:r>
            <w:proofErr w:type="spellStart"/>
            <w:r w:rsidR="00C15FCD" w:rsidRPr="00100CC4">
              <w:rPr>
                <w:sz w:val="24"/>
              </w:rPr>
              <w:t>корупцій</w:t>
            </w:r>
            <w:proofErr w:type="spellEnd"/>
            <w:r w:rsidR="00C15FCD" w:rsidRPr="00100CC4">
              <w:rPr>
                <w:spacing w:val="-57"/>
                <w:sz w:val="24"/>
              </w:rPr>
              <w:t xml:space="preserve"> -</w:t>
            </w:r>
            <w:r w:rsidR="00C15FCD" w:rsidRPr="00100CC4">
              <w:rPr>
                <w:sz w:val="24"/>
              </w:rPr>
              <w:t>ного</w:t>
            </w:r>
            <w:r w:rsidR="00C15FCD" w:rsidRPr="00100CC4">
              <w:rPr>
                <w:spacing w:val="1"/>
                <w:sz w:val="24"/>
              </w:rPr>
              <w:t xml:space="preserve"> </w:t>
            </w:r>
            <w:r w:rsidR="00C15FCD" w:rsidRPr="00100CC4">
              <w:rPr>
                <w:sz w:val="24"/>
              </w:rPr>
              <w:t>ризику</w:t>
            </w:r>
          </w:p>
        </w:tc>
        <w:tc>
          <w:tcPr>
            <w:tcW w:w="2128" w:type="dxa"/>
          </w:tcPr>
          <w:p w14:paraId="21537220" w14:textId="76C7947E" w:rsidR="00B86105" w:rsidRDefault="00C15FCD" w:rsidP="00B86105">
            <w:pPr>
              <w:pStyle w:val="TableParagraph"/>
              <w:tabs>
                <w:tab w:val="left" w:pos="292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 w:rsidR="00B86105">
              <w:rPr>
                <w:sz w:val="24"/>
              </w:rPr>
              <w:t>остійне оновлення на сайті ДНП «НІР» інформації щодо антикорупційного законодавства.</w:t>
            </w:r>
          </w:p>
          <w:p w14:paraId="61989C02" w14:textId="08CE5145" w:rsidR="00B86105" w:rsidRDefault="00B86105" w:rsidP="00B86105">
            <w:pPr>
              <w:pStyle w:val="TableParagraph"/>
              <w:tabs>
                <w:tab w:val="left" w:pos="292"/>
              </w:tabs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Надання роз’яснень антикорупційного законодавства в частині відповідальності за отримання (вимагання) працівниками ДНП «НІР» неправомірної вигоди у вигляді грошових коштів. подарунків, винагороди, </w:t>
            </w:r>
            <w:r>
              <w:rPr>
                <w:sz w:val="24"/>
              </w:rPr>
              <w:lastRenderedPageBreak/>
              <w:t>подяки тощо.</w:t>
            </w:r>
          </w:p>
          <w:p w14:paraId="00355E3B" w14:textId="2B6A12DF" w:rsidR="00B86105" w:rsidRDefault="00B86105" w:rsidP="00B86105">
            <w:pPr>
              <w:jc w:val="center"/>
              <w:rPr>
                <w:sz w:val="24"/>
              </w:rPr>
            </w:pPr>
            <w:r w:rsidRPr="00B86105">
              <w:rPr>
                <w:sz w:val="24"/>
              </w:rPr>
              <w:t>Створення сприятливих (у т. ч. на засадах анонімності) умов для надходження та розгляду повідомлень про корупцію від викривачів, зокрема про отримання (вимагання) неправомірної вигоди (поштою, усно, електронними засобами через сайт).</w:t>
            </w:r>
          </w:p>
          <w:p w14:paraId="3FEF74C5" w14:textId="08960B54" w:rsidR="00C15FCD" w:rsidRDefault="0008135D" w:rsidP="0008135D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Підвищення рівня заробітної плати працівників ДНП «НІР», в тому числі за рахунок впровадження платних послуг.</w:t>
            </w:r>
          </w:p>
        </w:tc>
        <w:tc>
          <w:tcPr>
            <w:tcW w:w="1557" w:type="dxa"/>
          </w:tcPr>
          <w:p w14:paraId="1077B7E9" w14:textId="5814330E" w:rsidR="00C15FCD" w:rsidRDefault="001E6AF8" w:rsidP="00C15FCD">
            <w:pPr>
              <w:pStyle w:val="TableParagraph"/>
              <w:spacing w:before="10"/>
              <w:jc w:val="center"/>
              <w:rPr>
                <w:b/>
                <w:sz w:val="33"/>
              </w:rPr>
            </w:pPr>
            <w:r>
              <w:rPr>
                <w:sz w:val="24"/>
              </w:rPr>
              <w:lastRenderedPageBreak/>
              <w:t>Постійно</w:t>
            </w:r>
          </w:p>
          <w:p w14:paraId="605F80DB" w14:textId="77777777" w:rsidR="00C15FCD" w:rsidRDefault="00C15FCD" w:rsidP="00C15FCD">
            <w:pPr>
              <w:pStyle w:val="TableParagraph"/>
              <w:ind w:left="108" w:right="416"/>
              <w:jc w:val="center"/>
              <w:rPr>
                <w:sz w:val="24"/>
              </w:rPr>
            </w:pPr>
          </w:p>
        </w:tc>
        <w:tc>
          <w:tcPr>
            <w:tcW w:w="1843" w:type="dxa"/>
          </w:tcPr>
          <w:p w14:paraId="46EBA2E1" w14:textId="77777777" w:rsidR="0008135D" w:rsidRDefault="0008135D" w:rsidP="00C15FC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Генеральний директор ДНП «НІР»,</w:t>
            </w:r>
          </w:p>
          <w:p w14:paraId="4ADF42DA" w14:textId="0DB7C608" w:rsidR="00C15FCD" w:rsidRDefault="00AB4043" w:rsidP="00C15FC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керівники структурних підрозділів, </w:t>
            </w:r>
            <w:proofErr w:type="spellStart"/>
            <w:r>
              <w:rPr>
                <w:sz w:val="24"/>
              </w:rPr>
              <w:t>у</w:t>
            </w:r>
            <w:r w:rsidR="00C15FCD">
              <w:rPr>
                <w:sz w:val="24"/>
              </w:rPr>
              <w:t>повноваже</w:t>
            </w:r>
            <w:proofErr w:type="spellEnd"/>
            <w:r w:rsidR="00C15FCD">
              <w:rPr>
                <w:spacing w:val="-58"/>
                <w:sz w:val="24"/>
              </w:rPr>
              <w:t xml:space="preserve"> </w:t>
            </w:r>
            <w:r w:rsidR="00C15FCD">
              <w:rPr>
                <w:sz w:val="24"/>
              </w:rPr>
              <w:t>ний з антикорупційної діяльності</w:t>
            </w:r>
            <w:r w:rsidR="0008135D">
              <w:rPr>
                <w:sz w:val="24"/>
              </w:rPr>
              <w:t xml:space="preserve">, </w:t>
            </w:r>
          </w:p>
        </w:tc>
        <w:tc>
          <w:tcPr>
            <w:tcW w:w="1482" w:type="dxa"/>
          </w:tcPr>
          <w:p w14:paraId="7214713F" w14:textId="40745BB0" w:rsidR="00C15FCD" w:rsidRDefault="00EB73A1" w:rsidP="00C15FCD">
            <w:pPr>
              <w:pStyle w:val="TableParagraph"/>
              <w:ind w:left="110"/>
              <w:jc w:val="center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У межах наявних коштів</w:t>
            </w:r>
          </w:p>
        </w:tc>
        <w:tc>
          <w:tcPr>
            <w:tcW w:w="1843" w:type="dxa"/>
          </w:tcPr>
          <w:p w14:paraId="03D2C70A" w14:textId="77777777" w:rsidR="0008135D" w:rsidRPr="0008135D" w:rsidRDefault="0008135D" w:rsidP="0008135D">
            <w:pPr>
              <w:jc w:val="center"/>
              <w:rPr>
                <w:sz w:val="24"/>
              </w:rPr>
            </w:pPr>
            <w:r w:rsidRPr="0008135D">
              <w:rPr>
                <w:sz w:val="24"/>
              </w:rPr>
              <w:t>Зменшення ризику вимагання або отримання посадовими особами ДНП «НІР» неправомірної вигоди.</w:t>
            </w:r>
          </w:p>
          <w:p w14:paraId="482A7052" w14:textId="3D88F3C6" w:rsidR="0008135D" w:rsidRPr="0008135D" w:rsidRDefault="0008135D" w:rsidP="0008135D">
            <w:pPr>
              <w:jc w:val="center"/>
              <w:rPr>
                <w:sz w:val="24"/>
              </w:rPr>
            </w:pPr>
            <w:r w:rsidRPr="0008135D">
              <w:rPr>
                <w:sz w:val="24"/>
              </w:rPr>
              <w:t xml:space="preserve">Недопущення працівниками ДНП «НІР» правопорушень через незнання </w:t>
            </w:r>
            <w:proofErr w:type="spellStart"/>
            <w:r w:rsidRPr="0008135D">
              <w:rPr>
                <w:sz w:val="24"/>
              </w:rPr>
              <w:t>антикорупцій</w:t>
            </w:r>
            <w:proofErr w:type="spellEnd"/>
            <w:r>
              <w:rPr>
                <w:sz w:val="24"/>
              </w:rPr>
              <w:t>-</w:t>
            </w:r>
            <w:r w:rsidRPr="0008135D">
              <w:rPr>
                <w:sz w:val="24"/>
              </w:rPr>
              <w:t>ного законодавства.</w:t>
            </w:r>
          </w:p>
          <w:p w14:paraId="1F23E1A4" w14:textId="103AC328" w:rsidR="0008135D" w:rsidRPr="0008135D" w:rsidRDefault="0008135D" w:rsidP="0008135D">
            <w:pPr>
              <w:jc w:val="center"/>
              <w:rPr>
                <w:sz w:val="24"/>
              </w:rPr>
            </w:pPr>
            <w:r w:rsidRPr="0008135D">
              <w:rPr>
                <w:sz w:val="24"/>
              </w:rPr>
              <w:t xml:space="preserve">Створення умов для працівників ДНП «НІР» щодо </w:t>
            </w:r>
            <w:r w:rsidRPr="0008135D">
              <w:rPr>
                <w:sz w:val="24"/>
              </w:rPr>
              <w:lastRenderedPageBreak/>
              <w:t>спрощеного пошуку нормативних документів з антикорупційних питань.</w:t>
            </w:r>
          </w:p>
          <w:p w14:paraId="3E9420FA" w14:textId="1BF790F3" w:rsidR="0008135D" w:rsidRPr="0008135D" w:rsidRDefault="0008135D" w:rsidP="0008135D">
            <w:pPr>
              <w:jc w:val="center"/>
              <w:rPr>
                <w:sz w:val="24"/>
              </w:rPr>
            </w:pPr>
            <w:r w:rsidRPr="0008135D">
              <w:rPr>
                <w:sz w:val="24"/>
              </w:rPr>
              <w:t>Створення сприятливих умов для надання викривачами повідомлень про факти корупції в ДНП «НІР».</w:t>
            </w:r>
          </w:p>
          <w:p w14:paraId="154965BE" w14:textId="034B7E12" w:rsidR="00C15FCD" w:rsidRPr="00593EB9" w:rsidRDefault="00C15FCD" w:rsidP="00C15FCD">
            <w:pPr>
              <w:pStyle w:val="TableParagraph"/>
              <w:ind w:left="9" w:right="-24"/>
              <w:jc w:val="center"/>
              <w:rPr>
                <w:sz w:val="24"/>
                <w:highlight w:val="yellow"/>
              </w:rPr>
            </w:pPr>
          </w:p>
        </w:tc>
      </w:tr>
      <w:tr w:rsidR="004B4121" w14:paraId="2D12DD0F" w14:textId="77777777" w:rsidTr="00593EB9">
        <w:trPr>
          <w:trHeight w:val="4965"/>
        </w:trPr>
        <w:tc>
          <w:tcPr>
            <w:tcW w:w="1585" w:type="dxa"/>
          </w:tcPr>
          <w:p w14:paraId="09A869C5" w14:textId="083B2656" w:rsidR="004B4121" w:rsidRDefault="004B4121" w:rsidP="00C15FCD">
            <w:pPr>
              <w:pStyle w:val="TableParagraph"/>
              <w:ind w:left="107" w:right="135"/>
              <w:jc w:val="center"/>
              <w:rPr>
                <w:b/>
                <w:sz w:val="24"/>
              </w:rPr>
            </w:pPr>
          </w:p>
        </w:tc>
        <w:tc>
          <w:tcPr>
            <w:tcW w:w="1701" w:type="dxa"/>
          </w:tcPr>
          <w:p w14:paraId="1CEE5DBF" w14:textId="603A5DAC" w:rsidR="004B4121" w:rsidRDefault="00F57386" w:rsidP="00C15FCD">
            <w:pPr>
              <w:pStyle w:val="TableParagraph"/>
              <w:ind w:left="107"/>
              <w:jc w:val="center"/>
              <w:rPr>
                <w:sz w:val="24"/>
              </w:rPr>
            </w:pPr>
            <w:r w:rsidRPr="00F57386">
              <w:rPr>
                <w:sz w:val="24"/>
              </w:rPr>
              <w:t>Надання пацієнтам листів непрацездатності/ довідок без вагомих причин</w:t>
            </w:r>
          </w:p>
        </w:tc>
        <w:tc>
          <w:tcPr>
            <w:tcW w:w="1843" w:type="dxa"/>
          </w:tcPr>
          <w:p w14:paraId="7F8F1E2F" w14:textId="639187E4" w:rsidR="004B4121" w:rsidRPr="00F57386" w:rsidRDefault="00F57386" w:rsidP="00C15FCD">
            <w:pPr>
              <w:pStyle w:val="TableParagraph"/>
              <w:ind w:left="108"/>
              <w:jc w:val="center"/>
              <w:rPr>
                <w:sz w:val="24"/>
              </w:rPr>
            </w:pPr>
            <w:r w:rsidRPr="00F57386">
              <w:rPr>
                <w:sz w:val="24"/>
              </w:rPr>
              <w:t>Наявність у лікаря, який здійснює прийом, майнового (немайнового) інтересу</w:t>
            </w:r>
          </w:p>
        </w:tc>
        <w:tc>
          <w:tcPr>
            <w:tcW w:w="1534" w:type="dxa"/>
          </w:tcPr>
          <w:p w14:paraId="6197D113" w14:textId="77777777" w:rsidR="00F57386" w:rsidRDefault="00F57386" w:rsidP="00F57386">
            <w:pPr>
              <w:pStyle w:val="TableParagraph"/>
              <w:ind w:left="110" w:right="79"/>
              <w:jc w:val="center"/>
              <w:rPr>
                <w:sz w:val="24"/>
              </w:rPr>
            </w:pPr>
            <w:r>
              <w:rPr>
                <w:sz w:val="24"/>
              </w:rPr>
              <w:t>1 бал.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Низька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ймовірніс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ризику</w:t>
            </w:r>
          </w:p>
          <w:p w14:paraId="183CABCF" w14:textId="77777777" w:rsidR="00F57386" w:rsidRDefault="00F57386" w:rsidP="00F57386">
            <w:pPr>
              <w:pStyle w:val="TableParagraph"/>
              <w:spacing w:before="10"/>
              <w:jc w:val="center"/>
              <w:rPr>
                <w:b/>
                <w:sz w:val="23"/>
              </w:rPr>
            </w:pPr>
          </w:p>
          <w:p w14:paraId="6A97D8DF" w14:textId="77777777" w:rsidR="00F57386" w:rsidRDefault="00F57386" w:rsidP="00F57386">
            <w:pPr>
              <w:pStyle w:val="TableParagraph"/>
              <w:ind w:left="110" w:right="134"/>
              <w:jc w:val="center"/>
              <w:rPr>
                <w:sz w:val="24"/>
              </w:rPr>
            </w:pPr>
            <w:r>
              <w:rPr>
                <w:sz w:val="24"/>
              </w:rPr>
              <w:t>1 бал.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Низький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рівень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наслідків</w:t>
            </w:r>
          </w:p>
          <w:p w14:paraId="5E67D773" w14:textId="77777777" w:rsidR="00F57386" w:rsidRDefault="00F57386" w:rsidP="00F57386">
            <w:pPr>
              <w:pStyle w:val="TableParagraph"/>
              <w:spacing w:before="10"/>
              <w:jc w:val="center"/>
              <w:rPr>
                <w:b/>
                <w:sz w:val="23"/>
              </w:rPr>
            </w:pPr>
          </w:p>
          <w:p w14:paraId="50C13AF5" w14:textId="77777777" w:rsidR="00F57386" w:rsidRDefault="00F57386" w:rsidP="00F57386">
            <w:pPr>
              <w:pStyle w:val="TableParagraph"/>
              <w:spacing w:before="1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1х1=1</w:t>
            </w:r>
          </w:p>
          <w:p w14:paraId="3085DAF3" w14:textId="1FFF9D3A" w:rsidR="004B4121" w:rsidRPr="00100CC4" w:rsidRDefault="00F57386" w:rsidP="00F57386">
            <w:pPr>
              <w:pStyle w:val="TableParagraph"/>
              <w:tabs>
                <w:tab w:val="left" w:pos="291"/>
              </w:tabs>
              <w:ind w:left="110" w:right="95"/>
              <w:jc w:val="center"/>
              <w:rPr>
                <w:sz w:val="24"/>
              </w:rPr>
            </w:pPr>
            <w:r>
              <w:rPr>
                <w:sz w:val="24"/>
              </w:rPr>
              <w:t>Низький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рівень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корупцій</w:t>
            </w:r>
            <w:r w:rsidRPr="00593EB9">
              <w:rPr>
                <w:sz w:val="24"/>
              </w:rPr>
              <w:t>н</w:t>
            </w:r>
            <w:r>
              <w:rPr>
                <w:sz w:val="24"/>
              </w:rPr>
              <w:t>ого</w:t>
            </w:r>
            <w:r w:rsidRPr="00593EB9">
              <w:rPr>
                <w:sz w:val="24"/>
              </w:rPr>
              <w:t xml:space="preserve"> </w:t>
            </w:r>
            <w:r>
              <w:rPr>
                <w:sz w:val="24"/>
              </w:rPr>
              <w:t>ризику</w:t>
            </w:r>
          </w:p>
        </w:tc>
        <w:tc>
          <w:tcPr>
            <w:tcW w:w="2128" w:type="dxa"/>
          </w:tcPr>
          <w:p w14:paraId="1A2D6915" w14:textId="080DB9CE" w:rsidR="004B4121" w:rsidRDefault="00F57386" w:rsidP="00F57386">
            <w:pPr>
              <w:pStyle w:val="TableParagraph"/>
              <w:tabs>
                <w:tab w:val="left" w:pos="292"/>
              </w:tabs>
              <w:ind w:left="110"/>
              <w:jc w:val="center"/>
              <w:rPr>
                <w:sz w:val="24"/>
              </w:rPr>
            </w:pPr>
            <w:r w:rsidRPr="00F57386">
              <w:rPr>
                <w:sz w:val="24"/>
              </w:rPr>
              <w:t>Проведення серед працівників роз’яснювальної роботи (інструктажів) щодо дотримання вимог антикорупційного законодавства. Періодичний моніторинг дотриманням працівниками порядку видачі листів непрацездатності/ довідок</w:t>
            </w:r>
          </w:p>
        </w:tc>
        <w:tc>
          <w:tcPr>
            <w:tcW w:w="1557" w:type="dxa"/>
          </w:tcPr>
          <w:p w14:paraId="5B250512" w14:textId="7C7674A0" w:rsidR="004B4121" w:rsidRDefault="00F57386" w:rsidP="00C15FCD">
            <w:pPr>
              <w:pStyle w:val="TableParagraph"/>
              <w:ind w:left="108" w:right="158"/>
              <w:jc w:val="center"/>
              <w:rPr>
                <w:sz w:val="24"/>
              </w:rPr>
            </w:pPr>
            <w:r>
              <w:rPr>
                <w:sz w:val="24"/>
              </w:rPr>
              <w:t>Протягом року</w:t>
            </w:r>
          </w:p>
        </w:tc>
        <w:tc>
          <w:tcPr>
            <w:tcW w:w="1843" w:type="dxa"/>
          </w:tcPr>
          <w:p w14:paraId="36407774" w14:textId="449C20EE" w:rsidR="004B4121" w:rsidRDefault="00F57386" w:rsidP="00C15FCD">
            <w:pPr>
              <w:pStyle w:val="TableParagraph"/>
              <w:ind w:left="11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Уповноваже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ний з антикорупційної діяльності, </w:t>
            </w:r>
            <w:r w:rsidR="00AB4043">
              <w:rPr>
                <w:sz w:val="24"/>
              </w:rPr>
              <w:t>керівники структурних підрозділів</w:t>
            </w:r>
          </w:p>
        </w:tc>
        <w:tc>
          <w:tcPr>
            <w:tcW w:w="1482" w:type="dxa"/>
          </w:tcPr>
          <w:p w14:paraId="623376E7" w14:textId="6A6B8801" w:rsidR="004B4121" w:rsidRDefault="00F57386" w:rsidP="00C15FCD">
            <w:pPr>
              <w:pStyle w:val="TableParagraph"/>
              <w:ind w:left="110"/>
              <w:jc w:val="center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Додатков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потребує</w:t>
            </w:r>
          </w:p>
        </w:tc>
        <w:tc>
          <w:tcPr>
            <w:tcW w:w="1843" w:type="dxa"/>
          </w:tcPr>
          <w:p w14:paraId="6B656CFC" w14:textId="5DBEE87F" w:rsidR="004B4121" w:rsidRDefault="00F57386" w:rsidP="00C15FCD">
            <w:pPr>
              <w:pStyle w:val="TableParagraph"/>
              <w:ind w:left="9" w:right="62"/>
              <w:jc w:val="center"/>
              <w:rPr>
                <w:sz w:val="24"/>
              </w:rPr>
            </w:pPr>
            <w:r w:rsidRPr="00F57386">
              <w:rPr>
                <w:sz w:val="24"/>
              </w:rPr>
              <w:t>Зменшення ймовірності виникнення корупційного правопорушення</w:t>
            </w:r>
          </w:p>
        </w:tc>
      </w:tr>
      <w:tr w:rsidR="0008135D" w14:paraId="55CFAFA2" w14:textId="77777777" w:rsidTr="00AB6A7B">
        <w:trPr>
          <w:trHeight w:val="4525"/>
        </w:trPr>
        <w:tc>
          <w:tcPr>
            <w:tcW w:w="1585" w:type="dxa"/>
          </w:tcPr>
          <w:p w14:paraId="37874868" w14:textId="77777777" w:rsidR="0008135D" w:rsidRDefault="0008135D" w:rsidP="00C15FCD">
            <w:pPr>
              <w:pStyle w:val="TableParagraph"/>
              <w:ind w:left="107" w:right="135"/>
              <w:jc w:val="center"/>
              <w:rPr>
                <w:b/>
                <w:sz w:val="24"/>
              </w:rPr>
            </w:pPr>
          </w:p>
        </w:tc>
        <w:tc>
          <w:tcPr>
            <w:tcW w:w="1701" w:type="dxa"/>
          </w:tcPr>
          <w:p w14:paraId="4278DE83" w14:textId="77777777" w:rsidR="0008135D" w:rsidRPr="0008135D" w:rsidRDefault="0008135D" w:rsidP="0008135D">
            <w:pPr>
              <w:jc w:val="center"/>
              <w:rPr>
                <w:sz w:val="24"/>
              </w:rPr>
            </w:pPr>
            <w:r w:rsidRPr="0008135D">
              <w:rPr>
                <w:sz w:val="24"/>
              </w:rPr>
              <w:t>Вимагання коштів з пацієнтів (родичів пацієнтів) ніби то на благодійні внески, придбання лікарських засобів, медичних виробів, миючих та гігієнічних засобів тощо.</w:t>
            </w:r>
          </w:p>
          <w:p w14:paraId="5BF18F27" w14:textId="77777777" w:rsidR="0008135D" w:rsidRPr="00F57386" w:rsidRDefault="0008135D" w:rsidP="0008135D">
            <w:pPr>
              <w:pStyle w:val="TableParagraph"/>
              <w:ind w:left="107"/>
              <w:jc w:val="center"/>
              <w:rPr>
                <w:sz w:val="24"/>
              </w:rPr>
            </w:pPr>
          </w:p>
        </w:tc>
        <w:tc>
          <w:tcPr>
            <w:tcW w:w="1843" w:type="dxa"/>
          </w:tcPr>
          <w:p w14:paraId="5D0DAF0C" w14:textId="666D14BB" w:rsidR="0008135D" w:rsidRPr="00F57386" w:rsidRDefault="00C263D7" w:rsidP="00C263D7">
            <w:pPr>
              <w:pStyle w:val="TableParagraph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Недоброчесність</w:t>
            </w:r>
            <w:proofErr w:type="spellEnd"/>
            <w:r>
              <w:rPr>
                <w:sz w:val="24"/>
              </w:rPr>
              <w:t xml:space="preserve"> працівників  ДНП «НІР»</w:t>
            </w:r>
          </w:p>
        </w:tc>
        <w:tc>
          <w:tcPr>
            <w:tcW w:w="1534" w:type="dxa"/>
          </w:tcPr>
          <w:p w14:paraId="7A09647A" w14:textId="77777777" w:rsidR="00AB6A7B" w:rsidRPr="00100CC4" w:rsidRDefault="00AB6A7B" w:rsidP="00AB6A7B">
            <w:pPr>
              <w:pStyle w:val="TableParagraph"/>
              <w:numPr>
                <w:ilvl w:val="0"/>
                <w:numId w:val="9"/>
              </w:numPr>
              <w:tabs>
                <w:tab w:val="left" w:pos="291"/>
              </w:tabs>
              <w:ind w:right="95" w:firstLine="0"/>
              <w:jc w:val="center"/>
              <w:rPr>
                <w:sz w:val="24"/>
              </w:rPr>
            </w:pPr>
            <w:r w:rsidRPr="00100CC4">
              <w:rPr>
                <w:sz w:val="24"/>
              </w:rPr>
              <w:t>бал.</w:t>
            </w:r>
            <w:r w:rsidRPr="00100CC4">
              <w:rPr>
                <w:spacing w:val="1"/>
                <w:sz w:val="24"/>
              </w:rPr>
              <w:t xml:space="preserve"> </w:t>
            </w:r>
            <w:r w:rsidRPr="00100CC4">
              <w:rPr>
                <w:sz w:val="24"/>
              </w:rPr>
              <w:t>Низька</w:t>
            </w:r>
            <w:r w:rsidRPr="00100CC4">
              <w:rPr>
                <w:spacing w:val="1"/>
                <w:sz w:val="24"/>
              </w:rPr>
              <w:t xml:space="preserve"> </w:t>
            </w:r>
            <w:proofErr w:type="spellStart"/>
            <w:r w:rsidRPr="00100CC4">
              <w:rPr>
                <w:sz w:val="24"/>
              </w:rPr>
              <w:t>ймовірніс</w:t>
            </w:r>
            <w:proofErr w:type="spellEnd"/>
            <w:r w:rsidRPr="00100CC4">
              <w:rPr>
                <w:spacing w:val="-57"/>
                <w:sz w:val="24"/>
              </w:rPr>
              <w:t xml:space="preserve"> </w:t>
            </w:r>
            <w:proofErr w:type="spellStart"/>
            <w:r w:rsidRPr="00100CC4">
              <w:rPr>
                <w:sz w:val="24"/>
              </w:rPr>
              <w:t>ть</w:t>
            </w:r>
            <w:proofErr w:type="spellEnd"/>
            <w:r w:rsidRPr="00100CC4">
              <w:rPr>
                <w:spacing w:val="1"/>
                <w:sz w:val="24"/>
              </w:rPr>
              <w:t xml:space="preserve"> </w:t>
            </w:r>
            <w:r w:rsidRPr="00100CC4">
              <w:rPr>
                <w:sz w:val="24"/>
              </w:rPr>
              <w:t>настання</w:t>
            </w:r>
            <w:r w:rsidRPr="00100CC4">
              <w:rPr>
                <w:spacing w:val="1"/>
                <w:sz w:val="24"/>
              </w:rPr>
              <w:t xml:space="preserve"> </w:t>
            </w:r>
            <w:r w:rsidRPr="00100CC4">
              <w:rPr>
                <w:sz w:val="24"/>
              </w:rPr>
              <w:t>ризику</w:t>
            </w:r>
          </w:p>
          <w:p w14:paraId="5560A0CB" w14:textId="77777777" w:rsidR="00AB6A7B" w:rsidRPr="00100CC4" w:rsidRDefault="00AB6A7B" w:rsidP="00AB6A7B">
            <w:pPr>
              <w:pStyle w:val="TableParagraph"/>
              <w:spacing w:before="9"/>
              <w:jc w:val="center"/>
              <w:rPr>
                <w:b/>
                <w:sz w:val="23"/>
              </w:rPr>
            </w:pPr>
          </w:p>
          <w:p w14:paraId="77056AFA" w14:textId="77777777" w:rsidR="00AB6A7B" w:rsidRPr="00100CC4" w:rsidRDefault="00AB6A7B" w:rsidP="00AB6A7B">
            <w:pPr>
              <w:pStyle w:val="TableParagraph"/>
              <w:numPr>
                <w:ilvl w:val="0"/>
                <w:numId w:val="11"/>
              </w:numPr>
              <w:tabs>
                <w:tab w:val="left" w:pos="395"/>
              </w:tabs>
              <w:spacing w:before="1"/>
              <w:ind w:left="0" w:right="-6" w:firstLine="253"/>
              <w:jc w:val="center"/>
              <w:rPr>
                <w:sz w:val="24"/>
              </w:rPr>
            </w:pPr>
            <w:r w:rsidRPr="00100CC4">
              <w:rPr>
                <w:sz w:val="24"/>
              </w:rPr>
              <w:t>бал.</w:t>
            </w:r>
            <w:r w:rsidRPr="00100CC4">
              <w:rPr>
                <w:spacing w:val="1"/>
                <w:sz w:val="24"/>
              </w:rPr>
              <w:t xml:space="preserve"> </w:t>
            </w:r>
            <w:r w:rsidRPr="00100CC4">
              <w:rPr>
                <w:sz w:val="24"/>
              </w:rPr>
              <w:t xml:space="preserve">Високий </w:t>
            </w:r>
            <w:r w:rsidRPr="00100CC4">
              <w:rPr>
                <w:spacing w:val="-57"/>
                <w:sz w:val="24"/>
              </w:rPr>
              <w:t xml:space="preserve"> </w:t>
            </w:r>
            <w:r w:rsidRPr="00100CC4">
              <w:rPr>
                <w:sz w:val="24"/>
              </w:rPr>
              <w:t>рівень</w:t>
            </w:r>
            <w:r w:rsidRPr="00100CC4">
              <w:rPr>
                <w:spacing w:val="1"/>
                <w:sz w:val="24"/>
              </w:rPr>
              <w:t xml:space="preserve"> </w:t>
            </w:r>
            <w:r w:rsidRPr="00100CC4">
              <w:rPr>
                <w:sz w:val="24"/>
              </w:rPr>
              <w:t>наслідків</w:t>
            </w:r>
          </w:p>
          <w:p w14:paraId="25E5F3DB" w14:textId="77777777" w:rsidR="00AB6A7B" w:rsidRPr="00100CC4" w:rsidRDefault="00AB6A7B" w:rsidP="00AB6A7B">
            <w:pPr>
              <w:pStyle w:val="TableParagraph"/>
              <w:spacing w:before="11"/>
              <w:jc w:val="center"/>
              <w:rPr>
                <w:b/>
                <w:sz w:val="23"/>
              </w:rPr>
            </w:pPr>
          </w:p>
          <w:p w14:paraId="01C8D5EE" w14:textId="77777777" w:rsidR="00AB6A7B" w:rsidRPr="00100CC4" w:rsidRDefault="00AB6A7B" w:rsidP="00AB6A7B">
            <w:pPr>
              <w:pStyle w:val="TableParagraph"/>
              <w:ind w:left="110"/>
              <w:jc w:val="center"/>
              <w:rPr>
                <w:sz w:val="24"/>
              </w:rPr>
            </w:pPr>
            <w:r w:rsidRPr="00100CC4">
              <w:rPr>
                <w:sz w:val="24"/>
              </w:rPr>
              <w:t>1х3=3</w:t>
            </w:r>
          </w:p>
          <w:p w14:paraId="71013E11" w14:textId="10C3B5E0" w:rsidR="0008135D" w:rsidRDefault="00AB6A7B" w:rsidP="00AB6A7B">
            <w:pPr>
              <w:pStyle w:val="TableParagraph"/>
              <w:ind w:left="110" w:right="79"/>
              <w:jc w:val="center"/>
              <w:rPr>
                <w:sz w:val="24"/>
              </w:rPr>
            </w:pPr>
            <w:r w:rsidRPr="00100CC4">
              <w:rPr>
                <w:sz w:val="24"/>
              </w:rPr>
              <w:t>Високий</w:t>
            </w:r>
            <w:r w:rsidRPr="00100CC4">
              <w:rPr>
                <w:spacing w:val="-58"/>
                <w:sz w:val="24"/>
              </w:rPr>
              <w:t xml:space="preserve"> </w:t>
            </w:r>
            <w:r w:rsidRPr="00100CC4">
              <w:rPr>
                <w:sz w:val="24"/>
              </w:rPr>
              <w:t>рівень</w:t>
            </w:r>
            <w:r w:rsidRPr="00100CC4">
              <w:rPr>
                <w:spacing w:val="1"/>
                <w:sz w:val="24"/>
              </w:rPr>
              <w:t xml:space="preserve"> </w:t>
            </w:r>
            <w:proofErr w:type="spellStart"/>
            <w:r w:rsidRPr="00100CC4">
              <w:rPr>
                <w:sz w:val="24"/>
              </w:rPr>
              <w:t>корупцій</w:t>
            </w:r>
            <w:proofErr w:type="spellEnd"/>
            <w:r w:rsidRPr="00100CC4">
              <w:rPr>
                <w:spacing w:val="-57"/>
                <w:sz w:val="24"/>
              </w:rPr>
              <w:t xml:space="preserve"> -</w:t>
            </w:r>
            <w:r w:rsidRPr="00100CC4">
              <w:rPr>
                <w:sz w:val="24"/>
              </w:rPr>
              <w:t>ного</w:t>
            </w:r>
            <w:r w:rsidRPr="00100CC4">
              <w:rPr>
                <w:spacing w:val="1"/>
                <w:sz w:val="24"/>
              </w:rPr>
              <w:t xml:space="preserve"> </w:t>
            </w:r>
            <w:r w:rsidRPr="00100CC4">
              <w:rPr>
                <w:sz w:val="24"/>
              </w:rPr>
              <w:t>ризику</w:t>
            </w:r>
          </w:p>
        </w:tc>
        <w:tc>
          <w:tcPr>
            <w:tcW w:w="2128" w:type="dxa"/>
          </w:tcPr>
          <w:p w14:paraId="30970D4F" w14:textId="77777777" w:rsidR="00AB6A7B" w:rsidRPr="00AB6A7B" w:rsidRDefault="00AB6A7B" w:rsidP="00AB6A7B">
            <w:pPr>
              <w:jc w:val="center"/>
              <w:rPr>
                <w:sz w:val="24"/>
              </w:rPr>
            </w:pPr>
            <w:r w:rsidRPr="00AB6A7B">
              <w:rPr>
                <w:sz w:val="24"/>
              </w:rPr>
              <w:t>Розміщення та постійне оновлення у структурних підрозділах та на офіційному сайті ДНП «НІР» інформації про залишки лікарських засобів на аптечному складі.</w:t>
            </w:r>
          </w:p>
          <w:p w14:paraId="622467AC" w14:textId="77777777" w:rsidR="00AB6A7B" w:rsidRDefault="00AB6A7B" w:rsidP="00AB6A7B">
            <w:pPr>
              <w:jc w:val="center"/>
              <w:rPr>
                <w:sz w:val="24"/>
              </w:rPr>
            </w:pPr>
            <w:r w:rsidRPr="00AB6A7B">
              <w:rPr>
                <w:sz w:val="24"/>
              </w:rPr>
              <w:t xml:space="preserve">Визначення об’єктивної економічно обґрунтованої потреби ДНП «НІР» в лікарських засобах, медичних виробах, миючих та гігієнічних засобах </w:t>
            </w:r>
            <w:r w:rsidRPr="00AB6A7B">
              <w:rPr>
                <w:sz w:val="24"/>
              </w:rPr>
              <w:lastRenderedPageBreak/>
              <w:t xml:space="preserve">тощо. </w:t>
            </w:r>
          </w:p>
          <w:p w14:paraId="2DE65BFA" w14:textId="12D72147" w:rsidR="00AB6A7B" w:rsidRPr="00AB6A7B" w:rsidRDefault="00AB6A7B" w:rsidP="00AB6A7B">
            <w:pPr>
              <w:jc w:val="center"/>
              <w:rPr>
                <w:sz w:val="24"/>
              </w:rPr>
            </w:pPr>
            <w:r w:rsidRPr="00AB6A7B">
              <w:rPr>
                <w:sz w:val="24"/>
              </w:rPr>
              <w:t>Проведення системного аналізу забезпечення ДНП «НІР» відповідно до потреби.</w:t>
            </w:r>
          </w:p>
          <w:p w14:paraId="57B702CB" w14:textId="723C6409" w:rsidR="0008135D" w:rsidRPr="00F57386" w:rsidRDefault="00AB6A7B" w:rsidP="00AB6A7B">
            <w:pPr>
              <w:jc w:val="center"/>
              <w:rPr>
                <w:sz w:val="24"/>
              </w:rPr>
            </w:pPr>
            <w:r w:rsidRPr="00AB6A7B">
              <w:rPr>
                <w:sz w:val="24"/>
              </w:rPr>
              <w:t>Створення максимально зручних (у тому числі на засадах анонімності) умов для надання повідомлень про корупцію (поштою, усно, цілодобово через сайт, телефоном)</w:t>
            </w:r>
          </w:p>
        </w:tc>
        <w:tc>
          <w:tcPr>
            <w:tcW w:w="1557" w:type="dxa"/>
          </w:tcPr>
          <w:p w14:paraId="22F2FFE3" w14:textId="5D36159F" w:rsidR="0008135D" w:rsidRDefault="0008135D" w:rsidP="00C15FCD">
            <w:pPr>
              <w:pStyle w:val="TableParagraph"/>
              <w:ind w:left="108" w:right="158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Протягом року</w:t>
            </w:r>
          </w:p>
        </w:tc>
        <w:tc>
          <w:tcPr>
            <w:tcW w:w="1843" w:type="dxa"/>
          </w:tcPr>
          <w:p w14:paraId="5F4F6EA5" w14:textId="4CD87673" w:rsidR="0008135D" w:rsidRDefault="0008135D" w:rsidP="00C15FCD">
            <w:pPr>
              <w:pStyle w:val="TableParagraph"/>
              <w:ind w:left="11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Уповноваже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ний з антикорупційної діяльності, керівники структурних підрозділів</w:t>
            </w:r>
          </w:p>
        </w:tc>
        <w:tc>
          <w:tcPr>
            <w:tcW w:w="1482" w:type="dxa"/>
          </w:tcPr>
          <w:p w14:paraId="05549F37" w14:textId="18EC5DEF" w:rsidR="0008135D" w:rsidRDefault="00AB6A7B" w:rsidP="00C15FCD">
            <w:pPr>
              <w:pStyle w:val="TableParagraph"/>
              <w:ind w:left="110"/>
              <w:jc w:val="center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Додатков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потребує</w:t>
            </w:r>
          </w:p>
        </w:tc>
        <w:tc>
          <w:tcPr>
            <w:tcW w:w="1843" w:type="dxa"/>
          </w:tcPr>
          <w:p w14:paraId="4DDF4D22" w14:textId="77777777" w:rsidR="00AB6A7B" w:rsidRPr="00AB6A7B" w:rsidRDefault="00AB6A7B" w:rsidP="00AB6A7B">
            <w:pPr>
              <w:jc w:val="center"/>
              <w:rPr>
                <w:sz w:val="24"/>
              </w:rPr>
            </w:pPr>
            <w:r w:rsidRPr="00AB6A7B">
              <w:rPr>
                <w:sz w:val="24"/>
              </w:rPr>
              <w:t>Створення сприятливих умов для пошуку пацієнтами (родичами пацієнтів) інформації про наявність лікарських засобів в ДНП «НІР».</w:t>
            </w:r>
          </w:p>
          <w:p w14:paraId="0A9EEE6B" w14:textId="603F4AB2" w:rsidR="00AB6A7B" w:rsidRPr="00AB6A7B" w:rsidRDefault="00AB6A7B" w:rsidP="00AB6A7B">
            <w:pPr>
              <w:jc w:val="center"/>
              <w:rPr>
                <w:sz w:val="24"/>
              </w:rPr>
            </w:pPr>
            <w:r w:rsidRPr="00AB6A7B">
              <w:rPr>
                <w:sz w:val="24"/>
              </w:rPr>
              <w:t>Створення сприятливих умов для надання викривачами повідомлень про корупцію в ДНП «НІР».</w:t>
            </w:r>
          </w:p>
          <w:p w14:paraId="0E2D22EA" w14:textId="6859FFE2" w:rsidR="00AB6A7B" w:rsidRPr="00AB6A7B" w:rsidRDefault="00AB6A7B" w:rsidP="00AB6A7B">
            <w:pPr>
              <w:jc w:val="center"/>
              <w:rPr>
                <w:sz w:val="24"/>
              </w:rPr>
            </w:pPr>
            <w:r w:rsidRPr="00AB6A7B">
              <w:rPr>
                <w:sz w:val="24"/>
              </w:rPr>
              <w:t xml:space="preserve">Володіння </w:t>
            </w:r>
            <w:r w:rsidRPr="00AB6A7B">
              <w:rPr>
                <w:sz w:val="24"/>
              </w:rPr>
              <w:lastRenderedPageBreak/>
              <w:t>інформацією про потребу ДНП «НІР» в лікарських засобах, медичних виробах, миючих та гігієнічних засобах та знання обсягів дефіциту фінансування на покриття такої потреби.</w:t>
            </w:r>
          </w:p>
          <w:p w14:paraId="1A6CAA58" w14:textId="77777777" w:rsidR="0008135D" w:rsidRPr="00F57386" w:rsidRDefault="0008135D" w:rsidP="00C15FCD">
            <w:pPr>
              <w:pStyle w:val="TableParagraph"/>
              <w:ind w:left="9" w:right="62"/>
              <w:jc w:val="center"/>
              <w:rPr>
                <w:sz w:val="24"/>
              </w:rPr>
            </w:pPr>
          </w:p>
        </w:tc>
      </w:tr>
      <w:tr w:rsidR="00F57386" w14:paraId="3CAE5C68" w14:textId="77777777" w:rsidTr="00593EB9">
        <w:trPr>
          <w:trHeight w:val="4965"/>
        </w:trPr>
        <w:tc>
          <w:tcPr>
            <w:tcW w:w="1585" w:type="dxa"/>
          </w:tcPr>
          <w:p w14:paraId="31D5FFD2" w14:textId="0FA31B6D" w:rsidR="00F57386" w:rsidRPr="00A25ADE" w:rsidRDefault="00F57386" w:rsidP="00F57386">
            <w:pPr>
              <w:pStyle w:val="TableParagraph"/>
              <w:ind w:left="107" w:right="135"/>
              <w:jc w:val="center"/>
              <w:rPr>
                <w:b/>
                <w:bCs/>
                <w:sz w:val="24"/>
              </w:rPr>
            </w:pPr>
            <w:r w:rsidRPr="00A25ADE">
              <w:rPr>
                <w:b/>
                <w:bCs/>
                <w:sz w:val="24"/>
              </w:rPr>
              <w:lastRenderedPageBreak/>
              <w:t>Неправомірне використання в особистих цілях службової інформації, отриманої під час виконання своїх обов’язків</w:t>
            </w:r>
          </w:p>
        </w:tc>
        <w:tc>
          <w:tcPr>
            <w:tcW w:w="1701" w:type="dxa"/>
          </w:tcPr>
          <w:p w14:paraId="79C3E371" w14:textId="76B3258F" w:rsidR="00F57386" w:rsidRPr="00F57386" w:rsidRDefault="00F57386" w:rsidP="00F57386">
            <w:pPr>
              <w:pStyle w:val="TableParagraph"/>
              <w:ind w:left="107"/>
              <w:jc w:val="center"/>
              <w:rPr>
                <w:sz w:val="24"/>
              </w:rPr>
            </w:pPr>
            <w:r w:rsidRPr="00A25ADE">
              <w:rPr>
                <w:sz w:val="24"/>
              </w:rPr>
              <w:t>Порушення правил етичної поведінки працівника, вчинення корупційного або пов’язаного з корупцією правопорушення</w:t>
            </w:r>
          </w:p>
        </w:tc>
        <w:tc>
          <w:tcPr>
            <w:tcW w:w="1843" w:type="dxa"/>
          </w:tcPr>
          <w:p w14:paraId="6AF9632E" w14:textId="1CBE6ADF" w:rsidR="00F57386" w:rsidRPr="00F57386" w:rsidRDefault="00F57386" w:rsidP="00AB4043">
            <w:pPr>
              <w:pStyle w:val="TableParagraph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Недоброчесність</w:t>
            </w:r>
            <w:proofErr w:type="spellEnd"/>
            <w:r>
              <w:rPr>
                <w:sz w:val="24"/>
              </w:rPr>
              <w:t xml:space="preserve"> працівників</w:t>
            </w:r>
            <w:r w:rsidR="00AB4043">
              <w:rPr>
                <w:sz w:val="24"/>
              </w:rPr>
              <w:t xml:space="preserve">  ДНП «НІР»</w:t>
            </w:r>
          </w:p>
        </w:tc>
        <w:tc>
          <w:tcPr>
            <w:tcW w:w="1534" w:type="dxa"/>
          </w:tcPr>
          <w:p w14:paraId="4C8ECD50" w14:textId="5016BC5C" w:rsidR="00F57386" w:rsidRDefault="00F57386" w:rsidP="00F57386">
            <w:pPr>
              <w:pStyle w:val="TableParagraph"/>
              <w:ind w:left="110" w:right="79"/>
              <w:jc w:val="center"/>
              <w:rPr>
                <w:sz w:val="24"/>
              </w:rPr>
            </w:pPr>
            <w:r>
              <w:rPr>
                <w:sz w:val="24"/>
              </w:rPr>
              <w:t>1 бал.</w:t>
            </w:r>
            <w:r w:rsidRPr="00A25ADE">
              <w:rPr>
                <w:sz w:val="24"/>
              </w:rPr>
              <w:t xml:space="preserve"> </w:t>
            </w:r>
            <w:r>
              <w:rPr>
                <w:sz w:val="24"/>
              </w:rPr>
              <w:t>Низька</w:t>
            </w:r>
            <w:r w:rsidRPr="00A25ADE">
              <w:rPr>
                <w:sz w:val="24"/>
              </w:rPr>
              <w:t xml:space="preserve"> </w:t>
            </w:r>
            <w:r>
              <w:rPr>
                <w:sz w:val="24"/>
              </w:rPr>
              <w:t>ймовірність</w:t>
            </w:r>
            <w:r w:rsidRPr="00A25ADE">
              <w:rPr>
                <w:sz w:val="24"/>
              </w:rPr>
              <w:t xml:space="preserve"> </w:t>
            </w:r>
            <w:r>
              <w:rPr>
                <w:sz w:val="24"/>
              </w:rPr>
              <w:t>настання</w:t>
            </w:r>
            <w:r w:rsidRPr="00A25ADE">
              <w:rPr>
                <w:sz w:val="24"/>
              </w:rPr>
              <w:t xml:space="preserve"> </w:t>
            </w:r>
            <w:r>
              <w:rPr>
                <w:sz w:val="24"/>
              </w:rPr>
              <w:t>ризику</w:t>
            </w:r>
          </w:p>
          <w:p w14:paraId="1D675766" w14:textId="77777777" w:rsidR="00F57386" w:rsidRPr="00A25ADE" w:rsidRDefault="00F57386" w:rsidP="00F57386">
            <w:pPr>
              <w:pStyle w:val="TableParagraph"/>
              <w:spacing w:before="10"/>
              <w:jc w:val="center"/>
              <w:rPr>
                <w:sz w:val="24"/>
              </w:rPr>
            </w:pPr>
          </w:p>
          <w:p w14:paraId="209095A9" w14:textId="77777777" w:rsidR="00F57386" w:rsidRDefault="00F57386" w:rsidP="00F57386">
            <w:pPr>
              <w:pStyle w:val="TableParagraph"/>
              <w:ind w:left="110" w:right="134"/>
              <w:jc w:val="center"/>
              <w:rPr>
                <w:sz w:val="24"/>
              </w:rPr>
            </w:pPr>
            <w:r>
              <w:rPr>
                <w:sz w:val="24"/>
              </w:rPr>
              <w:t>1 бал.</w:t>
            </w:r>
            <w:r w:rsidRPr="00A25ADE">
              <w:rPr>
                <w:sz w:val="24"/>
              </w:rPr>
              <w:t xml:space="preserve"> </w:t>
            </w:r>
            <w:r>
              <w:rPr>
                <w:sz w:val="24"/>
              </w:rPr>
              <w:t>Низький</w:t>
            </w:r>
            <w:r w:rsidRPr="00A25ADE">
              <w:rPr>
                <w:sz w:val="24"/>
              </w:rPr>
              <w:t xml:space="preserve"> </w:t>
            </w:r>
            <w:r>
              <w:rPr>
                <w:sz w:val="24"/>
              </w:rPr>
              <w:t>рівень</w:t>
            </w:r>
            <w:r w:rsidRPr="00A25ADE">
              <w:rPr>
                <w:sz w:val="24"/>
              </w:rPr>
              <w:t xml:space="preserve"> </w:t>
            </w:r>
            <w:r>
              <w:rPr>
                <w:sz w:val="24"/>
              </w:rPr>
              <w:t>наслідків</w:t>
            </w:r>
          </w:p>
          <w:p w14:paraId="65CA314F" w14:textId="77777777" w:rsidR="00F57386" w:rsidRPr="00A25ADE" w:rsidRDefault="00F57386" w:rsidP="00F57386">
            <w:pPr>
              <w:pStyle w:val="TableParagraph"/>
              <w:spacing w:before="10"/>
              <w:jc w:val="center"/>
              <w:rPr>
                <w:sz w:val="24"/>
              </w:rPr>
            </w:pPr>
          </w:p>
          <w:p w14:paraId="18D29764" w14:textId="77777777" w:rsidR="00F57386" w:rsidRDefault="00F57386" w:rsidP="00F57386">
            <w:pPr>
              <w:pStyle w:val="TableParagraph"/>
              <w:spacing w:before="1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1х1=1</w:t>
            </w:r>
          </w:p>
          <w:p w14:paraId="7C5EC2BC" w14:textId="62069C2F" w:rsidR="00F57386" w:rsidRDefault="00F57386" w:rsidP="00F57386">
            <w:pPr>
              <w:pStyle w:val="TableParagraph"/>
              <w:ind w:left="110" w:right="79"/>
              <w:jc w:val="center"/>
              <w:rPr>
                <w:sz w:val="24"/>
              </w:rPr>
            </w:pPr>
            <w:r>
              <w:rPr>
                <w:sz w:val="24"/>
              </w:rPr>
              <w:t>Низький</w:t>
            </w:r>
            <w:r w:rsidRPr="00A25ADE">
              <w:rPr>
                <w:sz w:val="24"/>
              </w:rPr>
              <w:t xml:space="preserve"> </w:t>
            </w:r>
            <w:r>
              <w:rPr>
                <w:sz w:val="24"/>
              </w:rPr>
              <w:t>рівень</w:t>
            </w:r>
            <w:r w:rsidRPr="00A25ADE">
              <w:rPr>
                <w:sz w:val="24"/>
              </w:rPr>
              <w:t xml:space="preserve"> </w:t>
            </w:r>
            <w:r>
              <w:rPr>
                <w:sz w:val="24"/>
              </w:rPr>
              <w:t>корупцій</w:t>
            </w:r>
            <w:r w:rsidRPr="00593EB9">
              <w:rPr>
                <w:sz w:val="24"/>
              </w:rPr>
              <w:t>н</w:t>
            </w:r>
            <w:r>
              <w:rPr>
                <w:sz w:val="24"/>
              </w:rPr>
              <w:t>ого</w:t>
            </w:r>
            <w:r w:rsidRPr="00593EB9">
              <w:rPr>
                <w:sz w:val="24"/>
              </w:rPr>
              <w:t xml:space="preserve"> </w:t>
            </w:r>
            <w:r>
              <w:rPr>
                <w:sz w:val="24"/>
              </w:rPr>
              <w:t>ризику</w:t>
            </w:r>
          </w:p>
        </w:tc>
        <w:tc>
          <w:tcPr>
            <w:tcW w:w="2128" w:type="dxa"/>
          </w:tcPr>
          <w:p w14:paraId="5A619D35" w14:textId="14C90C2B" w:rsidR="00F57386" w:rsidRPr="00F57386" w:rsidRDefault="00A25ADE" w:rsidP="00F57386">
            <w:pPr>
              <w:pStyle w:val="TableParagraph"/>
              <w:tabs>
                <w:tab w:val="left" w:pos="292"/>
              </w:tabs>
              <w:ind w:left="110"/>
              <w:jc w:val="center"/>
              <w:rPr>
                <w:sz w:val="24"/>
              </w:rPr>
            </w:pPr>
            <w:r>
              <w:t xml:space="preserve">Проведення </w:t>
            </w:r>
            <w:r w:rsidRPr="00A25ADE">
              <w:rPr>
                <w:sz w:val="24"/>
              </w:rPr>
              <w:t>інструктаж</w:t>
            </w:r>
            <w:r>
              <w:rPr>
                <w:sz w:val="24"/>
              </w:rPr>
              <w:t>у</w:t>
            </w:r>
            <w:r w:rsidRPr="00A25ADE">
              <w:rPr>
                <w:sz w:val="24"/>
              </w:rPr>
              <w:t xml:space="preserve"> щодо дотримання вимог Кодексу етики та чинного законодавства України, зокрема неприпустимості використання службового становища в приватних інтересах та заборону використання службової інформації в особистих цілях</w:t>
            </w:r>
          </w:p>
        </w:tc>
        <w:tc>
          <w:tcPr>
            <w:tcW w:w="1557" w:type="dxa"/>
          </w:tcPr>
          <w:p w14:paraId="6DD8DE48" w14:textId="448A338B" w:rsidR="00F57386" w:rsidRDefault="00A25ADE" w:rsidP="00F57386">
            <w:pPr>
              <w:pStyle w:val="TableParagraph"/>
              <w:ind w:left="108" w:right="158"/>
              <w:jc w:val="center"/>
              <w:rPr>
                <w:sz w:val="24"/>
              </w:rPr>
            </w:pPr>
            <w:r>
              <w:rPr>
                <w:sz w:val="24"/>
              </w:rPr>
              <w:t>Протягом року</w:t>
            </w:r>
          </w:p>
        </w:tc>
        <w:tc>
          <w:tcPr>
            <w:tcW w:w="1843" w:type="dxa"/>
          </w:tcPr>
          <w:p w14:paraId="33D45CCE" w14:textId="6F327CBB" w:rsidR="00F57386" w:rsidRDefault="00A25ADE" w:rsidP="00F57386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Керівники структурних підрозділів, уповноважений з антикорупційної діяльності</w:t>
            </w:r>
          </w:p>
        </w:tc>
        <w:tc>
          <w:tcPr>
            <w:tcW w:w="1482" w:type="dxa"/>
          </w:tcPr>
          <w:p w14:paraId="74F90CFF" w14:textId="4AE45B85" w:rsidR="00F57386" w:rsidRPr="00A25ADE" w:rsidRDefault="00A25ADE" w:rsidP="00F57386">
            <w:pPr>
              <w:pStyle w:val="TableParagraph"/>
              <w:ind w:left="110"/>
              <w:jc w:val="center"/>
              <w:rPr>
                <w:sz w:val="24"/>
              </w:rPr>
            </w:pPr>
            <w:r w:rsidRPr="00A25ADE">
              <w:rPr>
                <w:sz w:val="24"/>
              </w:rPr>
              <w:t>Додаткових коштів не потребує</w:t>
            </w:r>
          </w:p>
        </w:tc>
        <w:tc>
          <w:tcPr>
            <w:tcW w:w="1843" w:type="dxa"/>
          </w:tcPr>
          <w:p w14:paraId="11747B64" w14:textId="7FF631B0" w:rsidR="00F57386" w:rsidRPr="00F57386" w:rsidRDefault="00A25ADE" w:rsidP="00F57386">
            <w:pPr>
              <w:pStyle w:val="TableParagraph"/>
              <w:ind w:left="9" w:right="62"/>
              <w:jc w:val="center"/>
              <w:rPr>
                <w:sz w:val="24"/>
              </w:rPr>
            </w:pPr>
            <w:r w:rsidRPr="00A25ADE">
              <w:rPr>
                <w:sz w:val="24"/>
              </w:rPr>
              <w:t>Проведено роз</w:t>
            </w:r>
            <w:r w:rsidR="001E6AF8">
              <w:rPr>
                <w:sz w:val="24"/>
              </w:rPr>
              <w:t>’я</w:t>
            </w:r>
            <w:r w:rsidRPr="00A25ADE">
              <w:rPr>
                <w:sz w:val="24"/>
              </w:rPr>
              <w:t>снення щодо дотримання вимог законодавства відповідно до розкладу навчань</w:t>
            </w:r>
          </w:p>
        </w:tc>
      </w:tr>
      <w:tr w:rsidR="00F57386" w14:paraId="7BED79B4" w14:textId="77777777" w:rsidTr="009E583F">
        <w:trPr>
          <w:trHeight w:val="3679"/>
        </w:trPr>
        <w:tc>
          <w:tcPr>
            <w:tcW w:w="1585" w:type="dxa"/>
            <w:vMerge w:val="restart"/>
          </w:tcPr>
          <w:p w14:paraId="7F775558" w14:textId="77777777" w:rsidR="00F57386" w:rsidRDefault="00F57386" w:rsidP="00F57386">
            <w:pPr>
              <w:pStyle w:val="TableParagraph"/>
              <w:ind w:left="107" w:right="1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Управління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матеріаль-ни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ресурсами</w:t>
            </w:r>
          </w:p>
          <w:p w14:paraId="5A2C5791" w14:textId="6CCBAC0A" w:rsidR="00F57386" w:rsidRDefault="00F57386" w:rsidP="00F57386">
            <w:pPr>
              <w:pStyle w:val="TableParagraph"/>
              <w:ind w:left="107" w:right="135"/>
              <w:jc w:val="center"/>
              <w:rPr>
                <w:b/>
                <w:sz w:val="24"/>
              </w:rPr>
            </w:pPr>
          </w:p>
        </w:tc>
        <w:tc>
          <w:tcPr>
            <w:tcW w:w="1701" w:type="dxa"/>
          </w:tcPr>
          <w:p w14:paraId="722844A4" w14:textId="15CBACEE" w:rsidR="00F57386" w:rsidRDefault="00F57386" w:rsidP="00F57386">
            <w:pPr>
              <w:pStyle w:val="TableParagraph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Можливе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безпідставне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списання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матеріальних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ресурсів</w:t>
            </w:r>
          </w:p>
        </w:tc>
        <w:tc>
          <w:tcPr>
            <w:tcW w:w="1843" w:type="dxa"/>
          </w:tcPr>
          <w:p w14:paraId="0DDE4829" w14:textId="5D3A4EDB" w:rsidR="00F57386" w:rsidRDefault="00F57386" w:rsidP="00F57386">
            <w:pPr>
              <w:pStyle w:val="TableParagraph"/>
              <w:ind w:left="108"/>
              <w:jc w:val="center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Недоброчесніст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ь працівників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ДНП «НІР»</w:t>
            </w:r>
          </w:p>
        </w:tc>
        <w:tc>
          <w:tcPr>
            <w:tcW w:w="1534" w:type="dxa"/>
          </w:tcPr>
          <w:p w14:paraId="78BE7AA0" w14:textId="77777777" w:rsidR="00F57386" w:rsidRDefault="00F57386" w:rsidP="00F57386">
            <w:pPr>
              <w:pStyle w:val="TableParagraph"/>
              <w:ind w:left="110" w:right="79"/>
              <w:jc w:val="center"/>
              <w:rPr>
                <w:sz w:val="24"/>
              </w:rPr>
            </w:pPr>
            <w:r>
              <w:rPr>
                <w:sz w:val="24"/>
              </w:rPr>
              <w:t>1 бал.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Низька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ймовірніс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ризику</w:t>
            </w:r>
          </w:p>
          <w:p w14:paraId="3E733194" w14:textId="77777777" w:rsidR="00F57386" w:rsidRDefault="00F57386" w:rsidP="00F57386">
            <w:pPr>
              <w:pStyle w:val="TableParagraph"/>
              <w:spacing w:before="10"/>
              <w:jc w:val="center"/>
              <w:rPr>
                <w:b/>
                <w:sz w:val="23"/>
              </w:rPr>
            </w:pPr>
          </w:p>
          <w:p w14:paraId="6441D281" w14:textId="77777777" w:rsidR="00F57386" w:rsidRDefault="00F57386" w:rsidP="00F57386">
            <w:pPr>
              <w:pStyle w:val="TableParagraph"/>
              <w:ind w:left="110" w:right="134"/>
              <w:jc w:val="center"/>
              <w:rPr>
                <w:sz w:val="24"/>
              </w:rPr>
            </w:pPr>
            <w:r>
              <w:rPr>
                <w:sz w:val="24"/>
              </w:rPr>
              <w:t>1 бал.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Низький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рівень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наслідків</w:t>
            </w:r>
          </w:p>
          <w:p w14:paraId="4C35939A" w14:textId="77777777" w:rsidR="00F57386" w:rsidRDefault="00F57386" w:rsidP="00F57386">
            <w:pPr>
              <w:pStyle w:val="TableParagraph"/>
              <w:spacing w:before="11"/>
              <w:jc w:val="center"/>
              <w:rPr>
                <w:b/>
                <w:sz w:val="23"/>
              </w:rPr>
            </w:pPr>
          </w:p>
          <w:p w14:paraId="3E6C54A3" w14:textId="77777777" w:rsidR="00F57386" w:rsidRDefault="00F57386" w:rsidP="00F57386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1х1=1</w:t>
            </w:r>
          </w:p>
          <w:p w14:paraId="5CF7B4F3" w14:textId="77777777" w:rsidR="00F57386" w:rsidRDefault="00F57386" w:rsidP="00F57386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Низький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рівень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корупцій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ного</w:t>
            </w:r>
          </w:p>
          <w:p w14:paraId="2382F4AF" w14:textId="25E5AFE9" w:rsidR="00F57386" w:rsidRDefault="00F57386" w:rsidP="00F57386">
            <w:pPr>
              <w:pStyle w:val="TableParagraph"/>
              <w:tabs>
                <w:tab w:val="left" w:pos="291"/>
              </w:tabs>
              <w:ind w:left="110" w:right="95"/>
              <w:jc w:val="center"/>
              <w:rPr>
                <w:sz w:val="24"/>
              </w:rPr>
            </w:pPr>
            <w:r>
              <w:rPr>
                <w:sz w:val="24"/>
              </w:rPr>
              <w:t>ризику</w:t>
            </w:r>
          </w:p>
        </w:tc>
        <w:tc>
          <w:tcPr>
            <w:tcW w:w="2128" w:type="dxa"/>
          </w:tcPr>
          <w:p w14:paraId="779A4B1E" w14:textId="1EC5DA94" w:rsidR="00F57386" w:rsidRDefault="00F57386" w:rsidP="00F57386">
            <w:pPr>
              <w:pStyle w:val="TableParagraph"/>
              <w:tabs>
                <w:tab w:val="left" w:pos="26"/>
              </w:tabs>
              <w:ind w:left="26" w:right="-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Проведення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інвентаризації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(обстеження)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матеріальних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ресурсів, що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підлягають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списанню.</w:t>
            </w:r>
          </w:p>
          <w:p w14:paraId="71F1A25B" w14:textId="4DF0E1A6" w:rsidR="00F57386" w:rsidRDefault="00F57386" w:rsidP="00F57386">
            <w:pPr>
              <w:pStyle w:val="TableParagraph"/>
              <w:tabs>
                <w:tab w:val="left" w:pos="26"/>
              </w:tabs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Перевірка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встановлених норм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списання 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документів, що 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підставою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прийняття рішення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 списання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матеріальних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ресурсів</w:t>
            </w:r>
          </w:p>
        </w:tc>
        <w:tc>
          <w:tcPr>
            <w:tcW w:w="1557" w:type="dxa"/>
          </w:tcPr>
          <w:p w14:paraId="5DEE7385" w14:textId="4EBB8959" w:rsidR="00F57386" w:rsidRDefault="00F57386" w:rsidP="00F57386">
            <w:pPr>
              <w:pStyle w:val="TableParagraph"/>
              <w:ind w:left="108" w:right="158"/>
              <w:jc w:val="center"/>
              <w:rPr>
                <w:sz w:val="24"/>
              </w:rPr>
            </w:pPr>
            <w:r>
              <w:rPr>
                <w:sz w:val="24"/>
              </w:rPr>
              <w:t>Грудень,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щороку</w:t>
            </w:r>
          </w:p>
        </w:tc>
        <w:tc>
          <w:tcPr>
            <w:tcW w:w="1843" w:type="dxa"/>
          </w:tcPr>
          <w:p w14:paraId="1FD295E7" w14:textId="7E87C653" w:rsidR="00F57386" w:rsidRDefault="00AB4043" w:rsidP="00F57386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  <w:r w:rsidR="00F57386" w:rsidRPr="00C15FCD">
              <w:rPr>
                <w:sz w:val="24"/>
              </w:rPr>
              <w:t>ектор обслуговування та ремонту медичного обладнання</w:t>
            </w:r>
            <w:r w:rsidR="00F57386">
              <w:rPr>
                <w:sz w:val="24"/>
              </w:rPr>
              <w:t>, в</w:t>
            </w:r>
            <w:r w:rsidR="00F57386" w:rsidRPr="00C15FCD">
              <w:rPr>
                <w:sz w:val="24"/>
              </w:rPr>
              <w:t>ідділ</w:t>
            </w:r>
            <w:r w:rsidR="00F57386">
              <w:rPr>
                <w:sz w:val="24"/>
              </w:rPr>
              <w:t xml:space="preserve"> </w:t>
            </w:r>
            <w:r w:rsidR="00F57386" w:rsidRPr="00C15FCD">
              <w:rPr>
                <w:sz w:val="24"/>
              </w:rPr>
              <w:t>бухгалтерського обліку та фінансової звітності</w:t>
            </w:r>
          </w:p>
        </w:tc>
        <w:tc>
          <w:tcPr>
            <w:tcW w:w="1482" w:type="dxa"/>
          </w:tcPr>
          <w:p w14:paraId="6CCD7790" w14:textId="54A718CF" w:rsidR="00F57386" w:rsidRDefault="00F57386" w:rsidP="00F57386">
            <w:pPr>
              <w:pStyle w:val="TableParagraph"/>
              <w:ind w:left="110"/>
              <w:jc w:val="center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Додатков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потребує</w:t>
            </w:r>
          </w:p>
        </w:tc>
        <w:tc>
          <w:tcPr>
            <w:tcW w:w="1843" w:type="dxa"/>
          </w:tcPr>
          <w:p w14:paraId="2170B571" w14:textId="5C2681C9" w:rsidR="00F57386" w:rsidRDefault="00F57386" w:rsidP="00F57386">
            <w:pPr>
              <w:pStyle w:val="TableParagraph"/>
              <w:ind w:left="9" w:right="62"/>
              <w:jc w:val="center"/>
              <w:rPr>
                <w:sz w:val="24"/>
              </w:rPr>
            </w:pPr>
            <w:r>
              <w:rPr>
                <w:sz w:val="24"/>
              </w:rPr>
              <w:t>Підготовлено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довідку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керівництву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ДНП «НІР»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інвентаризації</w:t>
            </w:r>
          </w:p>
        </w:tc>
      </w:tr>
      <w:tr w:rsidR="00F57386" w14:paraId="136A19D6" w14:textId="77777777" w:rsidTr="001E6AF8">
        <w:trPr>
          <w:trHeight w:val="2541"/>
        </w:trPr>
        <w:tc>
          <w:tcPr>
            <w:tcW w:w="1585" w:type="dxa"/>
            <w:vMerge/>
          </w:tcPr>
          <w:p w14:paraId="52DE472C" w14:textId="6983C707" w:rsidR="00F57386" w:rsidRDefault="00F57386" w:rsidP="00F57386">
            <w:pPr>
              <w:pStyle w:val="TableParagraph"/>
              <w:ind w:left="107" w:right="135"/>
              <w:jc w:val="center"/>
              <w:rPr>
                <w:b/>
                <w:sz w:val="24"/>
              </w:rPr>
            </w:pPr>
          </w:p>
        </w:tc>
        <w:tc>
          <w:tcPr>
            <w:tcW w:w="1701" w:type="dxa"/>
          </w:tcPr>
          <w:p w14:paraId="345D4391" w14:textId="042BCBFA" w:rsidR="00F57386" w:rsidRDefault="00F57386" w:rsidP="00F57386">
            <w:pPr>
              <w:pStyle w:val="TableParagraph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Можливе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використання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матеріальних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ресурсів не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призначенням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або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завищених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обсягах</w:t>
            </w:r>
          </w:p>
        </w:tc>
        <w:tc>
          <w:tcPr>
            <w:tcW w:w="1843" w:type="dxa"/>
          </w:tcPr>
          <w:p w14:paraId="78F5F0AF" w14:textId="1F3CE28E" w:rsidR="00F57386" w:rsidRDefault="00F57386" w:rsidP="00F57386">
            <w:pPr>
              <w:pStyle w:val="TableParagraph"/>
              <w:ind w:left="108"/>
              <w:jc w:val="center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Недоброчесніст</w:t>
            </w:r>
            <w:r w:rsidRPr="0086033A">
              <w:rPr>
                <w:spacing w:val="-1"/>
                <w:sz w:val="24"/>
              </w:rPr>
              <w:t>ь</w:t>
            </w:r>
            <w:proofErr w:type="spellEnd"/>
            <w:r w:rsidRPr="0086033A">
              <w:rPr>
                <w:spacing w:val="-1"/>
                <w:sz w:val="24"/>
              </w:rPr>
              <w:t xml:space="preserve"> працівників ДНП «НІР»</w:t>
            </w:r>
          </w:p>
        </w:tc>
        <w:tc>
          <w:tcPr>
            <w:tcW w:w="1534" w:type="dxa"/>
          </w:tcPr>
          <w:p w14:paraId="7DCC25EB" w14:textId="77777777" w:rsidR="00F57386" w:rsidRDefault="00F57386" w:rsidP="00F57386">
            <w:pPr>
              <w:pStyle w:val="TableParagraph"/>
              <w:numPr>
                <w:ilvl w:val="0"/>
                <w:numId w:val="13"/>
              </w:numPr>
              <w:tabs>
                <w:tab w:val="left" w:pos="291"/>
              </w:tabs>
              <w:ind w:left="0" w:right="95" w:firstLine="253"/>
              <w:jc w:val="center"/>
              <w:rPr>
                <w:sz w:val="24"/>
              </w:rPr>
            </w:pPr>
            <w:r>
              <w:rPr>
                <w:sz w:val="24"/>
              </w:rPr>
              <w:t>бал.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Низька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ймовірніс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ризику</w:t>
            </w:r>
          </w:p>
          <w:p w14:paraId="1BD79B63" w14:textId="77777777" w:rsidR="00F57386" w:rsidRDefault="00F57386" w:rsidP="00F57386">
            <w:pPr>
              <w:pStyle w:val="TableParagraph"/>
              <w:spacing w:before="9"/>
              <w:jc w:val="center"/>
              <w:rPr>
                <w:b/>
                <w:sz w:val="23"/>
              </w:rPr>
            </w:pPr>
          </w:p>
          <w:p w14:paraId="3970F7E9" w14:textId="77777777" w:rsidR="00F57386" w:rsidRDefault="00F57386" w:rsidP="00F57386">
            <w:pPr>
              <w:pStyle w:val="TableParagraph"/>
              <w:numPr>
                <w:ilvl w:val="0"/>
                <w:numId w:val="13"/>
              </w:numPr>
              <w:tabs>
                <w:tab w:val="left" w:pos="291"/>
              </w:tabs>
              <w:ind w:left="0" w:right="151" w:firstLine="360"/>
              <w:jc w:val="center"/>
              <w:rPr>
                <w:sz w:val="24"/>
              </w:rPr>
            </w:pPr>
            <w:r>
              <w:rPr>
                <w:sz w:val="24"/>
              </w:rPr>
              <w:t>бали.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Середній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рівень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наслідків</w:t>
            </w:r>
          </w:p>
          <w:p w14:paraId="3DE38268" w14:textId="77777777" w:rsidR="00F57386" w:rsidRDefault="00F57386" w:rsidP="00F57386">
            <w:pPr>
              <w:pStyle w:val="TableParagraph"/>
              <w:spacing w:before="11"/>
              <w:jc w:val="center"/>
              <w:rPr>
                <w:b/>
                <w:sz w:val="23"/>
              </w:rPr>
            </w:pPr>
          </w:p>
          <w:p w14:paraId="5C0EA4AC" w14:textId="77777777" w:rsidR="00F57386" w:rsidRDefault="00F57386" w:rsidP="00F57386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1х2=2</w:t>
            </w:r>
          </w:p>
          <w:p w14:paraId="0E1F4FB4" w14:textId="38D052F8" w:rsidR="00F57386" w:rsidRDefault="00F57386" w:rsidP="00F57386">
            <w:pPr>
              <w:pStyle w:val="TableParagraph"/>
              <w:ind w:left="110" w:right="79"/>
              <w:jc w:val="center"/>
              <w:rPr>
                <w:sz w:val="24"/>
              </w:rPr>
            </w:pPr>
            <w:r>
              <w:rPr>
                <w:sz w:val="24"/>
              </w:rPr>
              <w:t>Середній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рівень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корупцій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ризику</w:t>
            </w:r>
          </w:p>
        </w:tc>
        <w:tc>
          <w:tcPr>
            <w:tcW w:w="2128" w:type="dxa"/>
          </w:tcPr>
          <w:p w14:paraId="2B0BD0EE" w14:textId="77777777" w:rsidR="00F57386" w:rsidRDefault="00F57386" w:rsidP="001E6AF8">
            <w:pPr>
              <w:pStyle w:val="TableParagraph"/>
              <w:tabs>
                <w:tab w:val="left" w:pos="292"/>
              </w:tabs>
              <w:ind w:left="110" w:right="190"/>
              <w:jc w:val="center"/>
              <w:rPr>
                <w:sz w:val="24"/>
              </w:rPr>
            </w:pPr>
            <w:r>
              <w:rPr>
                <w:sz w:val="24"/>
              </w:rPr>
              <w:t>Проведення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планових 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позапланових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заходів з оцінки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стану збереження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 використання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матеріальних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достовірності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даних, занесених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 первинних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документів.</w:t>
            </w:r>
          </w:p>
          <w:p w14:paraId="7F5B1652" w14:textId="77777777" w:rsidR="00F57386" w:rsidRDefault="00F57386" w:rsidP="001E6AF8">
            <w:pPr>
              <w:pStyle w:val="TableParagraph"/>
              <w:tabs>
                <w:tab w:val="left" w:pos="351"/>
              </w:tabs>
              <w:ind w:left="110" w:right="280"/>
              <w:jc w:val="center"/>
              <w:rPr>
                <w:sz w:val="24"/>
              </w:rPr>
            </w:pPr>
            <w:r>
              <w:rPr>
                <w:sz w:val="24"/>
              </w:rPr>
              <w:t>Перевірка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повноти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закріплення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матеріальних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ресурсів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матеріально-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відповідальними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особами.</w:t>
            </w:r>
          </w:p>
          <w:p w14:paraId="64743C27" w14:textId="77777777" w:rsidR="00F57386" w:rsidRDefault="00F57386" w:rsidP="001E6AF8">
            <w:pPr>
              <w:pStyle w:val="TableParagraph"/>
              <w:tabs>
                <w:tab w:val="left" w:pos="351"/>
              </w:tabs>
              <w:ind w:left="110" w:right="310"/>
              <w:jc w:val="center"/>
              <w:rPr>
                <w:sz w:val="24"/>
              </w:rPr>
            </w:pPr>
            <w:r>
              <w:rPr>
                <w:sz w:val="24"/>
              </w:rPr>
              <w:t>Перевірка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функціональних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обов’язків 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посадових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інструкцій щодо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закріплення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функцій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</w:p>
          <w:p w14:paraId="6241760B" w14:textId="5A348174" w:rsidR="00F57386" w:rsidRDefault="00F57386" w:rsidP="001E6AF8">
            <w:pPr>
              <w:pStyle w:val="TableParagraph"/>
              <w:tabs>
                <w:tab w:val="left" w:pos="26"/>
              </w:tabs>
              <w:ind w:right="-8"/>
              <w:jc w:val="center"/>
              <w:rPr>
                <w:spacing w:val="-1"/>
                <w:sz w:val="24"/>
              </w:rPr>
            </w:pPr>
            <w:r>
              <w:rPr>
                <w:sz w:val="24"/>
              </w:rPr>
              <w:t>контролю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використанням</w:t>
            </w:r>
          </w:p>
        </w:tc>
        <w:tc>
          <w:tcPr>
            <w:tcW w:w="1557" w:type="dxa"/>
          </w:tcPr>
          <w:p w14:paraId="045A730B" w14:textId="62542331" w:rsidR="00F57386" w:rsidRDefault="00F57386" w:rsidP="00F57386">
            <w:pPr>
              <w:pStyle w:val="TableParagraph"/>
              <w:ind w:left="108" w:right="158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Протягом 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 року</w:t>
            </w:r>
          </w:p>
        </w:tc>
        <w:tc>
          <w:tcPr>
            <w:tcW w:w="1843" w:type="dxa"/>
          </w:tcPr>
          <w:p w14:paraId="1CFC27D1" w14:textId="4837FD6A" w:rsidR="00F57386" w:rsidRDefault="00F57386" w:rsidP="00F57386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Відділ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бухгалтерськ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ого обліку 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звітності</w:t>
            </w:r>
          </w:p>
        </w:tc>
        <w:tc>
          <w:tcPr>
            <w:tcW w:w="1482" w:type="dxa"/>
          </w:tcPr>
          <w:p w14:paraId="109046F5" w14:textId="2701AAF8" w:rsidR="00F57386" w:rsidRDefault="00F57386" w:rsidP="00F57386">
            <w:pPr>
              <w:pStyle w:val="TableParagraph"/>
              <w:ind w:left="110"/>
              <w:jc w:val="center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Додатков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потребує</w:t>
            </w:r>
          </w:p>
        </w:tc>
        <w:tc>
          <w:tcPr>
            <w:tcW w:w="1843" w:type="dxa"/>
          </w:tcPr>
          <w:p w14:paraId="0608AF4F" w14:textId="77777777" w:rsidR="00F57386" w:rsidRDefault="00F57386" w:rsidP="00F57386">
            <w:pPr>
              <w:pStyle w:val="TableParagraph"/>
              <w:ind w:left="109" w:right="177"/>
              <w:jc w:val="center"/>
              <w:rPr>
                <w:sz w:val="24"/>
              </w:rPr>
            </w:pPr>
            <w:r>
              <w:rPr>
                <w:sz w:val="24"/>
              </w:rPr>
              <w:t>Підготовлено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довідку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керівництву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ДНП «НІР»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інвентаризації.</w:t>
            </w:r>
          </w:p>
          <w:p w14:paraId="163A1A8E" w14:textId="77777777" w:rsidR="00F57386" w:rsidRDefault="00F57386" w:rsidP="00F57386">
            <w:pPr>
              <w:pStyle w:val="TableParagraph"/>
              <w:jc w:val="center"/>
              <w:rPr>
                <w:b/>
                <w:sz w:val="26"/>
              </w:rPr>
            </w:pPr>
          </w:p>
          <w:p w14:paraId="4E197D8C" w14:textId="77777777" w:rsidR="00F57386" w:rsidRDefault="00F57386" w:rsidP="00F57386">
            <w:pPr>
              <w:pStyle w:val="TableParagraph"/>
              <w:jc w:val="center"/>
              <w:rPr>
                <w:b/>
                <w:sz w:val="26"/>
              </w:rPr>
            </w:pPr>
          </w:p>
          <w:p w14:paraId="09FEEA2B" w14:textId="42F23408" w:rsidR="00F57386" w:rsidRDefault="00F57386" w:rsidP="00F57386">
            <w:pPr>
              <w:pStyle w:val="TableParagraph"/>
              <w:ind w:left="9" w:right="62"/>
              <w:jc w:val="center"/>
              <w:rPr>
                <w:sz w:val="24"/>
              </w:rPr>
            </w:pPr>
            <w:r>
              <w:rPr>
                <w:sz w:val="24"/>
              </w:rPr>
              <w:t>Здійснення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періодичних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перевірок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використання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матеріальних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ресурсів</w:t>
            </w:r>
          </w:p>
        </w:tc>
      </w:tr>
      <w:tr w:rsidR="001E6AF8" w:rsidRPr="000C4760" w14:paraId="67DA5DEB" w14:textId="77777777" w:rsidTr="001E6AF8">
        <w:trPr>
          <w:trHeight w:val="2541"/>
        </w:trPr>
        <w:tc>
          <w:tcPr>
            <w:tcW w:w="1585" w:type="dxa"/>
          </w:tcPr>
          <w:p w14:paraId="0F538A63" w14:textId="77777777" w:rsidR="001E6AF8" w:rsidRDefault="001E6AF8" w:rsidP="00F57386">
            <w:pPr>
              <w:pStyle w:val="TableParagraph"/>
              <w:ind w:left="107" w:right="135"/>
              <w:jc w:val="center"/>
              <w:rPr>
                <w:b/>
                <w:sz w:val="24"/>
              </w:rPr>
            </w:pPr>
          </w:p>
        </w:tc>
        <w:tc>
          <w:tcPr>
            <w:tcW w:w="1701" w:type="dxa"/>
          </w:tcPr>
          <w:p w14:paraId="12F0A693" w14:textId="5F7C95F1" w:rsidR="001E6AF8" w:rsidRDefault="000C4760" w:rsidP="000C4760">
            <w:pPr>
              <w:jc w:val="center"/>
              <w:rPr>
                <w:sz w:val="24"/>
              </w:rPr>
            </w:pPr>
            <w:r w:rsidRPr="000C4760">
              <w:rPr>
                <w:sz w:val="24"/>
              </w:rPr>
              <w:t xml:space="preserve">Непрозоре використання лікарських засобів та медичних виробів, відсутність належного контролю за залишками лікарських засобів та медичних виробів по структурних підрозділах (накопичення залишків лікарських засобів та медичних виробів в підзвіті старших медичних сестер з метою їх подальшої </w:t>
            </w:r>
            <w:r w:rsidRPr="000C4760">
              <w:rPr>
                <w:sz w:val="24"/>
              </w:rPr>
              <w:lastRenderedPageBreak/>
              <w:t>реалізації в приватних інтересах, недотримання термінів придатності лікарських засобів, несвоєчасне інформування керівництва ДНП «НІР» щодо необхідності перерозподілу зайвих лікарських засобів)</w:t>
            </w:r>
          </w:p>
        </w:tc>
        <w:tc>
          <w:tcPr>
            <w:tcW w:w="1843" w:type="dxa"/>
          </w:tcPr>
          <w:p w14:paraId="35330821" w14:textId="39C6070B" w:rsidR="001E6AF8" w:rsidRDefault="000C4760" w:rsidP="00F57386">
            <w:pPr>
              <w:pStyle w:val="TableParagraph"/>
              <w:ind w:left="108"/>
              <w:jc w:val="center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lastRenderedPageBreak/>
              <w:t>Недоброчесніст</w:t>
            </w:r>
            <w:r w:rsidRPr="0086033A">
              <w:rPr>
                <w:spacing w:val="-1"/>
                <w:sz w:val="24"/>
              </w:rPr>
              <w:t>ь</w:t>
            </w:r>
            <w:proofErr w:type="spellEnd"/>
            <w:r w:rsidRPr="0086033A">
              <w:rPr>
                <w:spacing w:val="-1"/>
                <w:sz w:val="24"/>
              </w:rPr>
              <w:t xml:space="preserve"> працівників ДНП «НІР»</w:t>
            </w:r>
          </w:p>
        </w:tc>
        <w:tc>
          <w:tcPr>
            <w:tcW w:w="1534" w:type="dxa"/>
          </w:tcPr>
          <w:p w14:paraId="4845238A" w14:textId="77777777" w:rsidR="001E6AF8" w:rsidRDefault="001E6AF8" w:rsidP="001E6AF8">
            <w:pPr>
              <w:pStyle w:val="TableParagraph"/>
              <w:numPr>
                <w:ilvl w:val="0"/>
                <w:numId w:val="21"/>
              </w:numPr>
              <w:tabs>
                <w:tab w:val="left" w:pos="291"/>
              </w:tabs>
              <w:ind w:left="0" w:right="95" w:firstLine="102"/>
              <w:jc w:val="center"/>
              <w:rPr>
                <w:sz w:val="24"/>
              </w:rPr>
            </w:pPr>
            <w:r>
              <w:rPr>
                <w:sz w:val="24"/>
              </w:rPr>
              <w:t>бал.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Низька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ймовірніс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ризику</w:t>
            </w:r>
          </w:p>
          <w:p w14:paraId="1F7140EC" w14:textId="77777777" w:rsidR="001E6AF8" w:rsidRDefault="001E6AF8" w:rsidP="001E6AF8">
            <w:pPr>
              <w:pStyle w:val="TableParagraph"/>
              <w:spacing w:before="9"/>
              <w:ind w:firstLine="102"/>
              <w:jc w:val="center"/>
              <w:rPr>
                <w:b/>
                <w:sz w:val="23"/>
              </w:rPr>
            </w:pPr>
          </w:p>
          <w:p w14:paraId="56D464C4" w14:textId="77777777" w:rsidR="001E6AF8" w:rsidRDefault="001E6AF8" w:rsidP="001E6AF8">
            <w:pPr>
              <w:pStyle w:val="TableParagraph"/>
              <w:numPr>
                <w:ilvl w:val="0"/>
                <w:numId w:val="21"/>
              </w:numPr>
              <w:tabs>
                <w:tab w:val="left" w:pos="291"/>
              </w:tabs>
              <w:ind w:left="0" w:right="151" w:firstLine="102"/>
              <w:jc w:val="center"/>
              <w:rPr>
                <w:sz w:val="24"/>
              </w:rPr>
            </w:pPr>
            <w:r>
              <w:rPr>
                <w:sz w:val="24"/>
              </w:rPr>
              <w:t>бали.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Середній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рівень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наслідків</w:t>
            </w:r>
          </w:p>
          <w:p w14:paraId="2D2A9489" w14:textId="77777777" w:rsidR="001E6AF8" w:rsidRDefault="001E6AF8" w:rsidP="001E6AF8">
            <w:pPr>
              <w:pStyle w:val="TableParagraph"/>
              <w:spacing w:before="11"/>
              <w:ind w:firstLine="102"/>
              <w:jc w:val="center"/>
              <w:rPr>
                <w:b/>
                <w:sz w:val="23"/>
              </w:rPr>
            </w:pPr>
          </w:p>
          <w:p w14:paraId="559123BC" w14:textId="77777777" w:rsidR="001E6AF8" w:rsidRDefault="001E6AF8" w:rsidP="001E6AF8">
            <w:pPr>
              <w:pStyle w:val="TableParagraph"/>
              <w:ind w:firstLine="102"/>
              <w:jc w:val="center"/>
              <w:rPr>
                <w:sz w:val="24"/>
              </w:rPr>
            </w:pPr>
            <w:r>
              <w:rPr>
                <w:sz w:val="24"/>
              </w:rPr>
              <w:t>1х2=2</w:t>
            </w:r>
          </w:p>
          <w:p w14:paraId="01CBB2B5" w14:textId="3C14C694" w:rsidR="001E6AF8" w:rsidRDefault="001E6AF8" w:rsidP="001E6AF8">
            <w:pPr>
              <w:pStyle w:val="TableParagraph"/>
              <w:tabs>
                <w:tab w:val="left" w:pos="291"/>
              </w:tabs>
              <w:ind w:right="95" w:firstLine="102"/>
              <w:jc w:val="center"/>
              <w:rPr>
                <w:sz w:val="24"/>
              </w:rPr>
            </w:pPr>
            <w:r>
              <w:rPr>
                <w:sz w:val="24"/>
              </w:rPr>
              <w:t>Середній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рівень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корупцій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ризику</w:t>
            </w:r>
          </w:p>
        </w:tc>
        <w:tc>
          <w:tcPr>
            <w:tcW w:w="2128" w:type="dxa"/>
          </w:tcPr>
          <w:p w14:paraId="67CF9221" w14:textId="77777777" w:rsidR="000C4760" w:rsidRPr="000C4760" w:rsidRDefault="000C4760" w:rsidP="000C4760">
            <w:pPr>
              <w:jc w:val="center"/>
              <w:rPr>
                <w:sz w:val="24"/>
              </w:rPr>
            </w:pPr>
            <w:r w:rsidRPr="000C4760">
              <w:rPr>
                <w:sz w:val="24"/>
              </w:rPr>
              <w:t>Організація ведення обліку лікарських засобів та медичних виробів у розрізі матеріально-відповідальних осіб.</w:t>
            </w:r>
          </w:p>
          <w:p w14:paraId="2125ED22" w14:textId="3200D4E6" w:rsidR="000C4760" w:rsidRPr="000C4760" w:rsidRDefault="000C4760" w:rsidP="000C4760">
            <w:pPr>
              <w:jc w:val="center"/>
              <w:rPr>
                <w:sz w:val="24"/>
              </w:rPr>
            </w:pPr>
            <w:r w:rsidRPr="000C4760">
              <w:rPr>
                <w:sz w:val="24"/>
              </w:rPr>
              <w:t>Ретельне проведення інвентаризації лікарських засобів та медичних виробів,  зокрема у розрізі матеріально-відповідальних осіб (старших медичних сестер) та інформування генерального директора про її результати.</w:t>
            </w:r>
          </w:p>
          <w:p w14:paraId="4706EF78" w14:textId="1484CAC5" w:rsidR="000C4760" w:rsidRPr="000C4760" w:rsidRDefault="000C4760" w:rsidP="000C4760">
            <w:pPr>
              <w:jc w:val="center"/>
              <w:rPr>
                <w:sz w:val="24"/>
              </w:rPr>
            </w:pPr>
            <w:r w:rsidRPr="000C4760">
              <w:rPr>
                <w:sz w:val="24"/>
              </w:rPr>
              <w:t xml:space="preserve">Залучення Уповноваженого з антикорупційної діяльності до розгляду результатів ревізій контролюючих </w:t>
            </w:r>
            <w:r w:rsidRPr="000C4760">
              <w:rPr>
                <w:sz w:val="24"/>
              </w:rPr>
              <w:lastRenderedPageBreak/>
              <w:t>органів, скарг і звернень фізичних осіб на предмет зловживань працівниками ДНП «НІР» при використанні та списанні лікарських засобів і медичних виробів.</w:t>
            </w:r>
          </w:p>
          <w:p w14:paraId="7E937FA0" w14:textId="77777777" w:rsidR="001E6AF8" w:rsidRDefault="001E6AF8" w:rsidP="001E6AF8">
            <w:pPr>
              <w:pStyle w:val="TableParagraph"/>
              <w:tabs>
                <w:tab w:val="left" w:pos="292"/>
              </w:tabs>
              <w:ind w:left="110" w:right="190"/>
              <w:jc w:val="center"/>
              <w:rPr>
                <w:sz w:val="24"/>
              </w:rPr>
            </w:pPr>
          </w:p>
        </w:tc>
        <w:tc>
          <w:tcPr>
            <w:tcW w:w="1557" w:type="dxa"/>
          </w:tcPr>
          <w:p w14:paraId="7B940DF7" w14:textId="007B923B" w:rsidR="001E6AF8" w:rsidRDefault="000C4760" w:rsidP="000C4760">
            <w:pPr>
              <w:pStyle w:val="TableParagraph"/>
              <w:ind w:right="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Щоквартально</w:t>
            </w:r>
          </w:p>
        </w:tc>
        <w:tc>
          <w:tcPr>
            <w:tcW w:w="1843" w:type="dxa"/>
          </w:tcPr>
          <w:p w14:paraId="79E8C2C6" w14:textId="3384CFD3" w:rsidR="001E6AF8" w:rsidRDefault="001E6AF8" w:rsidP="00F57386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Відділ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бухгалтерськ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ого обліку 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звітності, </w:t>
            </w:r>
            <w:proofErr w:type="spellStart"/>
            <w:r w:rsidR="00AB4043">
              <w:rPr>
                <w:sz w:val="24"/>
              </w:rPr>
              <w:t>а</w:t>
            </w:r>
            <w:r>
              <w:rPr>
                <w:sz w:val="24"/>
              </w:rPr>
              <w:t>птека,</w:t>
            </w:r>
            <w:r w:rsidR="00AB4043">
              <w:rPr>
                <w:sz w:val="24"/>
              </w:rPr>
              <w:t>в</w:t>
            </w:r>
            <w:r w:rsidR="000C4760">
              <w:rPr>
                <w:sz w:val="24"/>
              </w:rPr>
              <w:t>ідділ</w:t>
            </w:r>
            <w:proofErr w:type="spellEnd"/>
            <w:r w:rsidR="000C4760">
              <w:rPr>
                <w:sz w:val="24"/>
              </w:rPr>
              <w:t xml:space="preserve"> моніторингу, керівники структурних підрозділів, старші медичні сестри, </w:t>
            </w:r>
            <w:r w:rsidR="00AB4043">
              <w:rPr>
                <w:sz w:val="24"/>
              </w:rPr>
              <w:t>у</w:t>
            </w:r>
            <w:r>
              <w:rPr>
                <w:sz w:val="24"/>
              </w:rPr>
              <w:t>повноважений з антикорупційної діяльності</w:t>
            </w:r>
          </w:p>
        </w:tc>
        <w:tc>
          <w:tcPr>
            <w:tcW w:w="1482" w:type="dxa"/>
          </w:tcPr>
          <w:p w14:paraId="7185247B" w14:textId="2C4FDD9E" w:rsidR="001E6AF8" w:rsidRDefault="000C4760" w:rsidP="00F57386">
            <w:pPr>
              <w:pStyle w:val="TableParagraph"/>
              <w:ind w:left="110"/>
              <w:jc w:val="center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Додатков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потребує</w:t>
            </w:r>
          </w:p>
        </w:tc>
        <w:tc>
          <w:tcPr>
            <w:tcW w:w="1843" w:type="dxa"/>
          </w:tcPr>
          <w:p w14:paraId="4884139E" w14:textId="77777777" w:rsidR="000C4760" w:rsidRPr="000C4760" w:rsidRDefault="000C4760" w:rsidP="000C4760">
            <w:pPr>
              <w:jc w:val="center"/>
              <w:rPr>
                <w:sz w:val="24"/>
              </w:rPr>
            </w:pPr>
            <w:r w:rsidRPr="000C4760">
              <w:rPr>
                <w:sz w:val="24"/>
              </w:rPr>
              <w:t>Суттєве зменшення ризику непрозорого використання лікарських засобів та медичних виробів в структурних підрозділах ДНП «НІР»</w:t>
            </w:r>
          </w:p>
          <w:p w14:paraId="1BD57AF2" w14:textId="77777777" w:rsidR="001E6AF8" w:rsidRDefault="001E6AF8" w:rsidP="00F57386">
            <w:pPr>
              <w:pStyle w:val="TableParagraph"/>
              <w:ind w:left="109" w:right="177"/>
              <w:jc w:val="center"/>
              <w:rPr>
                <w:sz w:val="24"/>
              </w:rPr>
            </w:pPr>
          </w:p>
        </w:tc>
      </w:tr>
      <w:tr w:rsidR="000C4760" w:rsidRPr="000C4760" w14:paraId="3F4B3030" w14:textId="77777777" w:rsidTr="001E6AF8">
        <w:trPr>
          <w:trHeight w:val="2541"/>
        </w:trPr>
        <w:tc>
          <w:tcPr>
            <w:tcW w:w="1585" w:type="dxa"/>
          </w:tcPr>
          <w:p w14:paraId="76CA3FE4" w14:textId="77777777" w:rsidR="000C4760" w:rsidRDefault="000C4760" w:rsidP="00F57386">
            <w:pPr>
              <w:pStyle w:val="TableParagraph"/>
              <w:ind w:left="107" w:right="135"/>
              <w:jc w:val="center"/>
              <w:rPr>
                <w:b/>
                <w:sz w:val="24"/>
              </w:rPr>
            </w:pPr>
          </w:p>
        </w:tc>
        <w:tc>
          <w:tcPr>
            <w:tcW w:w="1701" w:type="dxa"/>
          </w:tcPr>
          <w:p w14:paraId="70BEF5D9" w14:textId="77777777" w:rsidR="000C4760" w:rsidRPr="000C4760" w:rsidRDefault="000C4760" w:rsidP="000C4760">
            <w:pPr>
              <w:jc w:val="center"/>
              <w:rPr>
                <w:sz w:val="24"/>
              </w:rPr>
            </w:pPr>
            <w:r w:rsidRPr="000C4760">
              <w:rPr>
                <w:sz w:val="24"/>
              </w:rPr>
              <w:t>Надання в оренду (користування) приміщень ДНП «НІР» з порушенням норм</w:t>
            </w:r>
          </w:p>
          <w:p w14:paraId="48020198" w14:textId="77777777" w:rsidR="000C4760" w:rsidRPr="000C4760" w:rsidRDefault="000C4760" w:rsidP="000C4760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</w:tcPr>
          <w:p w14:paraId="1003F020" w14:textId="2C7C7060" w:rsidR="000C4760" w:rsidRDefault="000C4760" w:rsidP="00F57386">
            <w:pPr>
              <w:pStyle w:val="TableParagraph"/>
              <w:ind w:left="108"/>
              <w:jc w:val="center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Недоброчесніст</w:t>
            </w:r>
            <w:r w:rsidRPr="0086033A">
              <w:rPr>
                <w:spacing w:val="-1"/>
                <w:sz w:val="24"/>
              </w:rPr>
              <w:t>ь</w:t>
            </w:r>
            <w:proofErr w:type="spellEnd"/>
            <w:r w:rsidRPr="0086033A">
              <w:rPr>
                <w:spacing w:val="-1"/>
                <w:sz w:val="24"/>
              </w:rPr>
              <w:t xml:space="preserve"> працівників ДНП «НІР»</w:t>
            </w:r>
          </w:p>
        </w:tc>
        <w:tc>
          <w:tcPr>
            <w:tcW w:w="1534" w:type="dxa"/>
          </w:tcPr>
          <w:p w14:paraId="70A5A261" w14:textId="77777777" w:rsidR="000C4760" w:rsidRDefault="000C4760" w:rsidP="000C4760">
            <w:pPr>
              <w:pStyle w:val="TableParagraph"/>
              <w:ind w:left="110" w:right="79"/>
              <w:jc w:val="center"/>
              <w:rPr>
                <w:sz w:val="24"/>
              </w:rPr>
            </w:pPr>
            <w:r>
              <w:rPr>
                <w:sz w:val="24"/>
              </w:rPr>
              <w:t>1 бал.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Низька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ймовірніс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ризику</w:t>
            </w:r>
          </w:p>
          <w:p w14:paraId="1D53538F" w14:textId="77777777" w:rsidR="000C4760" w:rsidRDefault="000C4760" w:rsidP="000C4760">
            <w:pPr>
              <w:pStyle w:val="TableParagraph"/>
              <w:spacing w:before="10"/>
              <w:jc w:val="center"/>
              <w:rPr>
                <w:b/>
                <w:sz w:val="23"/>
              </w:rPr>
            </w:pPr>
          </w:p>
          <w:p w14:paraId="20B95338" w14:textId="77777777" w:rsidR="000C4760" w:rsidRDefault="000C4760" w:rsidP="000C4760">
            <w:pPr>
              <w:pStyle w:val="TableParagraph"/>
              <w:ind w:left="110" w:right="134"/>
              <w:jc w:val="center"/>
              <w:rPr>
                <w:sz w:val="24"/>
              </w:rPr>
            </w:pPr>
            <w:r>
              <w:rPr>
                <w:sz w:val="24"/>
              </w:rPr>
              <w:t>1 бал.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Низький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рівень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наслідків</w:t>
            </w:r>
          </w:p>
          <w:p w14:paraId="00BA3CA7" w14:textId="77777777" w:rsidR="000C4760" w:rsidRDefault="000C4760" w:rsidP="000C4760">
            <w:pPr>
              <w:pStyle w:val="TableParagraph"/>
              <w:spacing w:before="11"/>
              <w:jc w:val="center"/>
              <w:rPr>
                <w:b/>
                <w:sz w:val="23"/>
              </w:rPr>
            </w:pPr>
          </w:p>
          <w:p w14:paraId="03B573B7" w14:textId="77777777" w:rsidR="000C4760" w:rsidRDefault="000C4760" w:rsidP="000C4760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1х1=1</w:t>
            </w:r>
          </w:p>
          <w:p w14:paraId="6324EAED" w14:textId="77777777" w:rsidR="000C4760" w:rsidRDefault="000C4760" w:rsidP="000C4760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Низький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рівень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корупцій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ного</w:t>
            </w:r>
          </w:p>
          <w:p w14:paraId="021FAF2E" w14:textId="1A557B52" w:rsidR="000C4760" w:rsidRDefault="000C4760" w:rsidP="000C4760">
            <w:pPr>
              <w:pStyle w:val="TableParagraph"/>
              <w:tabs>
                <w:tab w:val="left" w:pos="291"/>
              </w:tabs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ризику</w:t>
            </w:r>
          </w:p>
        </w:tc>
        <w:tc>
          <w:tcPr>
            <w:tcW w:w="2128" w:type="dxa"/>
          </w:tcPr>
          <w:p w14:paraId="3EE27A9B" w14:textId="18CA3EA4" w:rsidR="000C4760" w:rsidRPr="000C4760" w:rsidRDefault="000C4760" w:rsidP="000C4760">
            <w:pPr>
              <w:jc w:val="center"/>
              <w:rPr>
                <w:sz w:val="24"/>
              </w:rPr>
            </w:pPr>
            <w:r w:rsidRPr="000C4760">
              <w:rPr>
                <w:sz w:val="24"/>
              </w:rPr>
              <w:t xml:space="preserve">Надання в оренду приміщень </w:t>
            </w:r>
            <w:r>
              <w:rPr>
                <w:sz w:val="24"/>
              </w:rPr>
              <w:t>ДНП «НІР»</w:t>
            </w:r>
            <w:r w:rsidRPr="000C4760">
              <w:rPr>
                <w:sz w:val="24"/>
              </w:rPr>
              <w:t xml:space="preserve"> проводити згідно з Законом України «Про оренду державного та комунального майна».</w:t>
            </w:r>
          </w:p>
          <w:p w14:paraId="11866B9F" w14:textId="613646A5" w:rsidR="000C4760" w:rsidRPr="000C4760" w:rsidRDefault="000C4760" w:rsidP="000C4760">
            <w:pPr>
              <w:jc w:val="center"/>
              <w:rPr>
                <w:sz w:val="24"/>
              </w:rPr>
            </w:pPr>
            <w:r w:rsidRPr="000C4760">
              <w:rPr>
                <w:sz w:val="24"/>
              </w:rPr>
              <w:t>Проведення інвентаризації договорів оренди приміщень.</w:t>
            </w:r>
          </w:p>
          <w:p w14:paraId="149029FE" w14:textId="77777777" w:rsidR="000C4760" w:rsidRPr="000C4760" w:rsidRDefault="000C4760" w:rsidP="000C4760">
            <w:pPr>
              <w:jc w:val="center"/>
              <w:rPr>
                <w:sz w:val="24"/>
              </w:rPr>
            </w:pPr>
          </w:p>
        </w:tc>
        <w:tc>
          <w:tcPr>
            <w:tcW w:w="1557" w:type="dxa"/>
          </w:tcPr>
          <w:p w14:paraId="17D08E7F" w14:textId="77777777" w:rsidR="00EB73A1" w:rsidRDefault="000C4760" w:rsidP="000C4760">
            <w:pPr>
              <w:pStyle w:val="TableParagraph"/>
              <w:ind w:right="5"/>
              <w:jc w:val="center"/>
              <w:rPr>
                <w:sz w:val="24"/>
              </w:rPr>
            </w:pPr>
            <w:r>
              <w:rPr>
                <w:sz w:val="24"/>
              </w:rPr>
              <w:t>Протягом</w:t>
            </w:r>
          </w:p>
          <w:p w14:paraId="79A7A42D" w14:textId="30DFE13C" w:rsidR="000C4760" w:rsidRDefault="000C4760" w:rsidP="000C4760">
            <w:pPr>
              <w:pStyle w:val="TableParagraph"/>
              <w:ind w:right="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року</w:t>
            </w:r>
          </w:p>
        </w:tc>
        <w:tc>
          <w:tcPr>
            <w:tcW w:w="1843" w:type="dxa"/>
          </w:tcPr>
          <w:p w14:paraId="2F525E51" w14:textId="39195392" w:rsidR="000C4760" w:rsidRDefault="000C4760" w:rsidP="00F57386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Юридичний відділ, Відді</w:t>
            </w:r>
            <w:r w:rsidR="00AB4043">
              <w:rPr>
                <w:sz w:val="24"/>
              </w:rPr>
              <w:t>л</w:t>
            </w:r>
            <w:r>
              <w:rPr>
                <w:sz w:val="24"/>
              </w:rPr>
              <w:t xml:space="preserve"> бухгалтерського обліку та фінансової звітності</w:t>
            </w:r>
          </w:p>
        </w:tc>
        <w:tc>
          <w:tcPr>
            <w:tcW w:w="1482" w:type="dxa"/>
          </w:tcPr>
          <w:p w14:paraId="05F90898" w14:textId="1B150EDB" w:rsidR="000C4760" w:rsidRDefault="000C4760" w:rsidP="00F57386">
            <w:pPr>
              <w:pStyle w:val="TableParagraph"/>
              <w:ind w:left="110"/>
              <w:jc w:val="center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Додатков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потребує</w:t>
            </w:r>
          </w:p>
        </w:tc>
        <w:tc>
          <w:tcPr>
            <w:tcW w:w="1843" w:type="dxa"/>
          </w:tcPr>
          <w:p w14:paraId="7FD9604F" w14:textId="77777777" w:rsidR="000C4760" w:rsidRPr="000C4760" w:rsidRDefault="000C4760" w:rsidP="000C4760">
            <w:pPr>
              <w:jc w:val="center"/>
              <w:rPr>
                <w:sz w:val="24"/>
              </w:rPr>
            </w:pPr>
            <w:r w:rsidRPr="000C4760">
              <w:rPr>
                <w:sz w:val="24"/>
              </w:rPr>
              <w:t>Інвентаризація договірних відносин та майнових прав, упорядкування ведення договорів створить умови для ефективного контролю за майновими відносинами ДНП «НІР» та упередить можливість виникнення корупційних ризиків.</w:t>
            </w:r>
          </w:p>
          <w:p w14:paraId="3DCB676A" w14:textId="77777777" w:rsidR="000C4760" w:rsidRPr="000C4760" w:rsidRDefault="000C4760" w:rsidP="000C4760">
            <w:pPr>
              <w:jc w:val="center"/>
              <w:rPr>
                <w:sz w:val="24"/>
              </w:rPr>
            </w:pPr>
          </w:p>
        </w:tc>
      </w:tr>
      <w:tr w:rsidR="00F57386" w14:paraId="6616243E" w14:textId="77777777" w:rsidTr="009E583F">
        <w:trPr>
          <w:trHeight w:val="3679"/>
        </w:trPr>
        <w:tc>
          <w:tcPr>
            <w:tcW w:w="1585" w:type="dxa"/>
            <w:vMerge w:val="restart"/>
          </w:tcPr>
          <w:p w14:paraId="11336A03" w14:textId="2671D828" w:rsidR="00F57386" w:rsidRPr="005D3AA7" w:rsidRDefault="00F57386" w:rsidP="00F57386">
            <w:pPr>
              <w:pStyle w:val="TableParagraph"/>
              <w:ind w:left="107" w:right="135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lastRenderedPageBreak/>
              <w:t xml:space="preserve">Публічні закупівлі </w:t>
            </w:r>
          </w:p>
        </w:tc>
        <w:tc>
          <w:tcPr>
            <w:tcW w:w="1701" w:type="dxa"/>
          </w:tcPr>
          <w:p w14:paraId="7C76B7FF" w14:textId="11227EEF" w:rsidR="00F57386" w:rsidRDefault="00F57386" w:rsidP="00F57386">
            <w:pPr>
              <w:pStyle w:val="TableParagraph"/>
              <w:ind w:left="107"/>
              <w:jc w:val="center"/>
              <w:rPr>
                <w:sz w:val="24"/>
              </w:rPr>
            </w:pPr>
            <w:r w:rsidRPr="005D3AA7">
              <w:rPr>
                <w:sz w:val="24"/>
              </w:rPr>
              <w:t>Можливість завищення очікуваної вартості закупівлі</w:t>
            </w:r>
            <w:r>
              <w:rPr>
                <w:sz w:val="24"/>
              </w:rPr>
              <w:t xml:space="preserve"> та її обсягів</w:t>
            </w:r>
          </w:p>
        </w:tc>
        <w:tc>
          <w:tcPr>
            <w:tcW w:w="1843" w:type="dxa"/>
          </w:tcPr>
          <w:p w14:paraId="717DB9B4" w14:textId="1DFF650D" w:rsidR="00F57386" w:rsidRPr="005D3AA7" w:rsidRDefault="00F57386" w:rsidP="00F57386">
            <w:pPr>
              <w:pStyle w:val="TableParagraph"/>
              <w:ind w:left="108"/>
              <w:jc w:val="center"/>
              <w:rPr>
                <w:sz w:val="24"/>
              </w:rPr>
            </w:pPr>
            <w:r w:rsidRPr="005D3AA7">
              <w:rPr>
                <w:sz w:val="24"/>
              </w:rPr>
              <w:t>Дискреційні повноваження посадових осіб щодо розрахунку очікуваної вартості закупівлі</w:t>
            </w:r>
            <w:r>
              <w:rPr>
                <w:sz w:val="24"/>
              </w:rPr>
              <w:t>. Штучне завищення вартості та обсягів закупівлі з метою отримання неправомірної вигоди</w:t>
            </w:r>
          </w:p>
        </w:tc>
        <w:tc>
          <w:tcPr>
            <w:tcW w:w="1534" w:type="dxa"/>
          </w:tcPr>
          <w:p w14:paraId="1C46C021" w14:textId="5D8D8082" w:rsidR="00F57386" w:rsidRPr="005D3AA7" w:rsidRDefault="00F57386" w:rsidP="00F57386">
            <w:pPr>
              <w:pStyle w:val="TableParagraph"/>
              <w:ind w:left="110" w:right="79"/>
              <w:jc w:val="center"/>
              <w:rPr>
                <w:sz w:val="24"/>
              </w:rPr>
            </w:pPr>
            <w:r w:rsidRPr="005D3AA7">
              <w:rPr>
                <w:sz w:val="24"/>
              </w:rPr>
              <w:t>1 бал.</w:t>
            </w:r>
          </w:p>
          <w:p w14:paraId="7F4A2932" w14:textId="52E21C87" w:rsidR="00F57386" w:rsidRDefault="00F57386" w:rsidP="00F57386">
            <w:pPr>
              <w:pStyle w:val="TableParagraph"/>
              <w:ind w:left="110" w:right="79"/>
              <w:jc w:val="center"/>
              <w:rPr>
                <w:sz w:val="24"/>
              </w:rPr>
            </w:pPr>
            <w:r w:rsidRPr="005D3AA7">
              <w:rPr>
                <w:sz w:val="24"/>
              </w:rPr>
              <w:t>Низька ймовірність настання ризику 2 бали. Середній рівень наслідків 1х2=2 Середній рівень корупційного ризику</w:t>
            </w:r>
          </w:p>
        </w:tc>
        <w:tc>
          <w:tcPr>
            <w:tcW w:w="2128" w:type="dxa"/>
          </w:tcPr>
          <w:p w14:paraId="25738454" w14:textId="77777777" w:rsidR="00F57386" w:rsidRDefault="00F57386" w:rsidP="00F57386">
            <w:pPr>
              <w:pStyle w:val="TableParagraph"/>
              <w:tabs>
                <w:tab w:val="left" w:pos="26"/>
              </w:tabs>
              <w:ind w:left="26" w:right="-8"/>
              <w:jc w:val="center"/>
              <w:rPr>
                <w:sz w:val="24"/>
              </w:rPr>
            </w:pPr>
            <w:r w:rsidRPr="005D3AA7">
              <w:rPr>
                <w:sz w:val="24"/>
              </w:rPr>
              <w:t xml:space="preserve">Моніторинг цін при здійсненні </w:t>
            </w:r>
            <w:proofErr w:type="spellStart"/>
            <w:r w:rsidRPr="005D3AA7">
              <w:rPr>
                <w:sz w:val="24"/>
              </w:rPr>
              <w:t>закупівель</w:t>
            </w:r>
            <w:proofErr w:type="spellEnd"/>
            <w:r w:rsidRPr="005D3AA7">
              <w:rPr>
                <w:sz w:val="24"/>
              </w:rPr>
              <w:t xml:space="preserve">, з обов'язковим наданням результатів моніторингу у складі обґрунтування необхідності внесення закупівлі до </w:t>
            </w:r>
            <w:r>
              <w:rPr>
                <w:sz w:val="24"/>
              </w:rPr>
              <w:t>р</w:t>
            </w:r>
            <w:r w:rsidRPr="005D3AA7">
              <w:rPr>
                <w:sz w:val="24"/>
              </w:rPr>
              <w:t>ічного плану</w:t>
            </w:r>
            <w:r>
              <w:rPr>
                <w:sz w:val="24"/>
              </w:rPr>
              <w:t>. Використання примірної документації, затвердженої міністерством економічного розвитку і торгівлі</w:t>
            </w:r>
            <w:r w:rsidR="00EB73A1">
              <w:rPr>
                <w:sz w:val="24"/>
              </w:rPr>
              <w:t>.</w:t>
            </w:r>
          </w:p>
          <w:p w14:paraId="5B1B5847" w14:textId="7D254046" w:rsidR="00EB73A1" w:rsidRPr="005D3AA7" w:rsidRDefault="00EB73A1" w:rsidP="00F57386">
            <w:pPr>
              <w:pStyle w:val="TableParagraph"/>
              <w:tabs>
                <w:tab w:val="left" w:pos="26"/>
              </w:tabs>
              <w:ind w:left="26" w:right="-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Підвищення кваліфікації уповноважених з питань </w:t>
            </w:r>
            <w:proofErr w:type="spellStart"/>
            <w:r>
              <w:rPr>
                <w:sz w:val="24"/>
              </w:rPr>
              <w:t>закупівель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57" w:type="dxa"/>
          </w:tcPr>
          <w:p w14:paraId="43167209" w14:textId="28386DB4" w:rsidR="00F57386" w:rsidRDefault="00F57386" w:rsidP="00AB4043">
            <w:pPr>
              <w:pStyle w:val="TableParagraph"/>
              <w:ind w:left="108" w:right="5"/>
              <w:jc w:val="center"/>
              <w:rPr>
                <w:sz w:val="24"/>
              </w:rPr>
            </w:pPr>
            <w:r w:rsidRPr="005D3AA7">
              <w:rPr>
                <w:sz w:val="24"/>
              </w:rPr>
              <w:t>Перед проведенням закупівлі</w:t>
            </w:r>
            <w:r w:rsidR="00AB4043">
              <w:rPr>
                <w:sz w:val="24"/>
              </w:rPr>
              <w:t xml:space="preserve">, відділ </w:t>
            </w:r>
            <w:proofErr w:type="spellStart"/>
            <w:r w:rsidR="00AB4043">
              <w:rPr>
                <w:sz w:val="24"/>
              </w:rPr>
              <w:t>закупівель</w:t>
            </w:r>
            <w:proofErr w:type="spellEnd"/>
          </w:p>
        </w:tc>
        <w:tc>
          <w:tcPr>
            <w:tcW w:w="1843" w:type="dxa"/>
          </w:tcPr>
          <w:p w14:paraId="4F219FBB" w14:textId="02CD0547" w:rsidR="00F57386" w:rsidRDefault="00F57386" w:rsidP="00F57386">
            <w:pPr>
              <w:pStyle w:val="TableParagraph"/>
              <w:ind w:left="110"/>
              <w:jc w:val="center"/>
              <w:rPr>
                <w:sz w:val="24"/>
              </w:rPr>
            </w:pPr>
            <w:r w:rsidRPr="005D3AA7">
              <w:rPr>
                <w:sz w:val="24"/>
              </w:rPr>
              <w:t>Відповідальний структурний підрозділ, який ініціює закупівлю</w:t>
            </w:r>
            <w:r w:rsidR="00C72A53">
              <w:rPr>
                <w:sz w:val="24"/>
              </w:rPr>
              <w:t xml:space="preserve">, фахівець з публічних </w:t>
            </w:r>
            <w:proofErr w:type="spellStart"/>
            <w:r w:rsidR="00C72A53">
              <w:rPr>
                <w:sz w:val="24"/>
              </w:rPr>
              <w:t>закупівель</w:t>
            </w:r>
            <w:proofErr w:type="spellEnd"/>
          </w:p>
        </w:tc>
        <w:tc>
          <w:tcPr>
            <w:tcW w:w="1482" w:type="dxa"/>
          </w:tcPr>
          <w:p w14:paraId="57F9A851" w14:textId="11A8CC6F" w:rsidR="00F57386" w:rsidRPr="005D3AA7" w:rsidRDefault="00F57386" w:rsidP="00F57386">
            <w:pPr>
              <w:pStyle w:val="TableParagraph"/>
              <w:ind w:left="110"/>
              <w:jc w:val="center"/>
              <w:rPr>
                <w:sz w:val="24"/>
              </w:rPr>
            </w:pPr>
            <w:r w:rsidRPr="005D3AA7">
              <w:rPr>
                <w:sz w:val="24"/>
              </w:rPr>
              <w:t>Додаткових ресурсів не потребує</w:t>
            </w:r>
          </w:p>
        </w:tc>
        <w:tc>
          <w:tcPr>
            <w:tcW w:w="1843" w:type="dxa"/>
          </w:tcPr>
          <w:p w14:paraId="1FBB0E09" w14:textId="0962B4D2" w:rsidR="00F57386" w:rsidRDefault="00F57386" w:rsidP="00F57386">
            <w:pPr>
              <w:pStyle w:val="TableParagraph"/>
              <w:ind w:left="9" w:right="62"/>
              <w:jc w:val="center"/>
              <w:rPr>
                <w:sz w:val="24"/>
              </w:rPr>
            </w:pPr>
            <w:r w:rsidRPr="005D3AA7">
              <w:rPr>
                <w:sz w:val="24"/>
              </w:rPr>
              <w:t>Виконано щоразу перед проведенням процедури закупівлі</w:t>
            </w:r>
          </w:p>
        </w:tc>
      </w:tr>
      <w:tr w:rsidR="00F57386" w14:paraId="11668942" w14:textId="77777777" w:rsidTr="009E583F">
        <w:trPr>
          <w:trHeight w:val="3679"/>
        </w:trPr>
        <w:tc>
          <w:tcPr>
            <w:tcW w:w="1585" w:type="dxa"/>
            <w:vMerge/>
          </w:tcPr>
          <w:p w14:paraId="5F287689" w14:textId="77777777" w:rsidR="00F57386" w:rsidRPr="005D3AA7" w:rsidRDefault="00F57386" w:rsidP="00F57386">
            <w:pPr>
              <w:pStyle w:val="TableParagraph"/>
              <w:ind w:left="107" w:right="135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701" w:type="dxa"/>
          </w:tcPr>
          <w:p w14:paraId="2E584E25" w14:textId="79D38777" w:rsidR="00F57386" w:rsidRPr="005D3AA7" w:rsidRDefault="00F57386" w:rsidP="00F57386">
            <w:pPr>
              <w:pStyle w:val="TableParagraph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Можливість встановлення дискримінаційних умов та обмеження конкуренції між учасниками закупівлі</w:t>
            </w:r>
          </w:p>
        </w:tc>
        <w:tc>
          <w:tcPr>
            <w:tcW w:w="1843" w:type="dxa"/>
          </w:tcPr>
          <w:p w14:paraId="57E51B3E" w14:textId="77777777" w:rsidR="00F57386" w:rsidRDefault="00F57386" w:rsidP="00F57386">
            <w:pPr>
              <w:pStyle w:val="TableParagraph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Недостатні існуючі методи внутрішнього контролю.</w:t>
            </w:r>
          </w:p>
          <w:p w14:paraId="0CBABC42" w14:textId="4D18D7EE" w:rsidR="00F57386" w:rsidRPr="005D3AA7" w:rsidRDefault="00F57386" w:rsidP="00F57386">
            <w:pPr>
              <w:pStyle w:val="TableParagraph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Можлива </w:t>
            </w:r>
            <w:proofErr w:type="spellStart"/>
            <w:r>
              <w:rPr>
                <w:sz w:val="24"/>
              </w:rPr>
              <w:t>недоброчесність</w:t>
            </w:r>
            <w:proofErr w:type="spellEnd"/>
            <w:r>
              <w:rPr>
                <w:sz w:val="24"/>
              </w:rPr>
              <w:t xml:space="preserve"> працівників.</w:t>
            </w:r>
          </w:p>
        </w:tc>
        <w:tc>
          <w:tcPr>
            <w:tcW w:w="1534" w:type="dxa"/>
          </w:tcPr>
          <w:p w14:paraId="17ADEE06" w14:textId="77777777" w:rsidR="00F57386" w:rsidRPr="00100CC4" w:rsidRDefault="00F57386" w:rsidP="00F57386">
            <w:pPr>
              <w:pStyle w:val="TableParagraph"/>
              <w:numPr>
                <w:ilvl w:val="0"/>
                <w:numId w:val="9"/>
              </w:numPr>
              <w:tabs>
                <w:tab w:val="left" w:pos="291"/>
              </w:tabs>
              <w:ind w:right="95" w:firstLine="0"/>
              <w:jc w:val="center"/>
              <w:rPr>
                <w:sz w:val="24"/>
              </w:rPr>
            </w:pPr>
            <w:r w:rsidRPr="00100CC4">
              <w:rPr>
                <w:sz w:val="24"/>
              </w:rPr>
              <w:t>бал.</w:t>
            </w:r>
            <w:r w:rsidRPr="00100CC4">
              <w:rPr>
                <w:spacing w:val="1"/>
                <w:sz w:val="24"/>
              </w:rPr>
              <w:t xml:space="preserve"> </w:t>
            </w:r>
            <w:r w:rsidRPr="00100CC4">
              <w:rPr>
                <w:sz w:val="24"/>
              </w:rPr>
              <w:t>Низька</w:t>
            </w:r>
            <w:r w:rsidRPr="00100CC4">
              <w:rPr>
                <w:spacing w:val="1"/>
                <w:sz w:val="24"/>
              </w:rPr>
              <w:t xml:space="preserve"> </w:t>
            </w:r>
            <w:proofErr w:type="spellStart"/>
            <w:r w:rsidRPr="00100CC4">
              <w:rPr>
                <w:sz w:val="24"/>
              </w:rPr>
              <w:t>ймовірніс</w:t>
            </w:r>
            <w:proofErr w:type="spellEnd"/>
            <w:r w:rsidRPr="00100CC4">
              <w:rPr>
                <w:spacing w:val="-57"/>
                <w:sz w:val="24"/>
              </w:rPr>
              <w:t xml:space="preserve"> </w:t>
            </w:r>
            <w:proofErr w:type="spellStart"/>
            <w:r w:rsidRPr="00100CC4">
              <w:rPr>
                <w:sz w:val="24"/>
              </w:rPr>
              <w:t>ть</w:t>
            </w:r>
            <w:proofErr w:type="spellEnd"/>
            <w:r w:rsidRPr="00100CC4">
              <w:rPr>
                <w:spacing w:val="1"/>
                <w:sz w:val="24"/>
              </w:rPr>
              <w:t xml:space="preserve"> </w:t>
            </w:r>
            <w:r w:rsidRPr="00100CC4">
              <w:rPr>
                <w:sz w:val="24"/>
              </w:rPr>
              <w:t>настання</w:t>
            </w:r>
            <w:r w:rsidRPr="00100CC4">
              <w:rPr>
                <w:spacing w:val="1"/>
                <w:sz w:val="24"/>
              </w:rPr>
              <w:t xml:space="preserve"> </w:t>
            </w:r>
            <w:r w:rsidRPr="00100CC4">
              <w:rPr>
                <w:sz w:val="24"/>
              </w:rPr>
              <w:t>ризику</w:t>
            </w:r>
          </w:p>
          <w:p w14:paraId="0691235E" w14:textId="77777777" w:rsidR="00F57386" w:rsidRPr="00100CC4" w:rsidRDefault="00F57386" w:rsidP="00F57386">
            <w:pPr>
              <w:pStyle w:val="TableParagraph"/>
              <w:spacing w:before="9"/>
              <w:jc w:val="center"/>
              <w:rPr>
                <w:b/>
                <w:sz w:val="23"/>
              </w:rPr>
            </w:pPr>
          </w:p>
          <w:p w14:paraId="09066FB2" w14:textId="77777777" w:rsidR="00F57386" w:rsidRPr="00100CC4" w:rsidRDefault="00F57386" w:rsidP="00F57386">
            <w:pPr>
              <w:pStyle w:val="TableParagraph"/>
              <w:numPr>
                <w:ilvl w:val="0"/>
                <w:numId w:val="11"/>
              </w:numPr>
              <w:tabs>
                <w:tab w:val="left" w:pos="395"/>
              </w:tabs>
              <w:spacing w:before="1"/>
              <w:ind w:left="0" w:right="-6" w:firstLine="253"/>
              <w:jc w:val="center"/>
              <w:rPr>
                <w:sz w:val="24"/>
              </w:rPr>
            </w:pPr>
            <w:r w:rsidRPr="00100CC4">
              <w:rPr>
                <w:sz w:val="24"/>
              </w:rPr>
              <w:t>бал.</w:t>
            </w:r>
            <w:r w:rsidRPr="00100CC4">
              <w:rPr>
                <w:spacing w:val="1"/>
                <w:sz w:val="24"/>
              </w:rPr>
              <w:t xml:space="preserve"> </w:t>
            </w:r>
            <w:r w:rsidRPr="00100CC4">
              <w:rPr>
                <w:sz w:val="24"/>
              </w:rPr>
              <w:t xml:space="preserve">Високий </w:t>
            </w:r>
            <w:r w:rsidRPr="00100CC4">
              <w:rPr>
                <w:spacing w:val="-57"/>
                <w:sz w:val="24"/>
              </w:rPr>
              <w:t xml:space="preserve"> </w:t>
            </w:r>
            <w:r w:rsidRPr="00100CC4">
              <w:rPr>
                <w:sz w:val="24"/>
              </w:rPr>
              <w:t>рівень</w:t>
            </w:r>
            <w:r w:rsidRPr="00100CC4">
              <w:rPr>
                <w:spacing w:val="1"/>
                <w:sz w:val="24"/>
              </w:rPr>
              <w:t xml:space="preserve"> </w:t>
            </w:r>
            <w:r w:rsidRPr="00100CC4">
              <w:rPr>
                <w:sz w:val="24"/>
              </w:rPr>
              <w:t>наслідків</w:t>
            </w:r>
          </w:p>
          <w:p w14:paraId="56F7A906" w14:textId="77777777" w:rsidR="00F57386" w:rsidRPr="00100CC4" w:rsidRDefault="00F57386" w:rsidP="00F57386">
            <w:pPr>
              <w:pStyle w:val="TableParagraph"/>
              <w:spacing w:before="11"/>
              <w:jc w:val="center"/>
              <w:rPr>
                <w:b/>
                <w:sz w:val="23"/>
              </w:rPr>
            </w:pPr>
          </w:p>
          <w:p w14:paraId="761C2F35" w14:textId="77777777" w:rsidR="00F57386" w:rsidRPr="00100CC4" w:rsidRDefault="00F57386" w:rsidP="00F57386">
            <w:pPr>
              <w:pStyle w:val="TableParagraph"/>
              <w:ind w:left="110"/>
              <w:jc w:val="center"/>
              <w:rPr>
                <w:sz w:val="24"/>
              </w:rPr>
            </w:pPr>
            <w:r w:rsidRPr="00100CC4">
              <w:rPr>
                <w:sz w:val="24"/>
              </w:rPr>
              <w:t>1х3=3</w:t>
            </w:r>
          </w:p>
          <w:p w14:paraId="72D4E925" w14:textId="324BF0E7" w:rsidR="00F57386" w:rsidRPr="005D3AA7" w:rsidRDefault="00F57386" w:rsidP="00F57386">
            <w:pPr>
              <w:pStyle w:val="TableParagraph"/>
              <w:ind w:left="110" w:right="79"/>
              <w:jc w:val="center"/>
              <w:rPr>
                <w:sz w:val="24"/>
              </w:rPr>
            </w:pPr>
            <w:r w:rsidRPr="00100CC4">
              <w:rPr>
                <w:sz w:val="24"/>
              </w:rPr>
              <w:t>Високий</w:t>
            </w:r>
            <w:r w:rsidRPr="00100CC4">
              <w:rPr>
                <w:spacing w:val="-58"/>
                <w:sz w:val="24"/>
              </w:rPr>
              <w:t xml:space="preserve"> </w:t>
            </w:r>
            <w:r w:rsidRPr="00100CC4">
              <w:rPr>
                <w:sz w:val="24"/>
              </w:rPr>
              <w:t>рівень</w:t>
            </w:r>
            <w:r w:rsidRPr="00100CC4">
              <w:rPr>
                <w:spacing w:val="1"/>
                <w:sz w:val="24"/>
              </w:rPr>
              <w:t xml:space="preserve"> </w:t>
            </w:r>
            <w:proofErr w:type="spellStart"/>
            <w:r w:rsidRPr="00100CC4">
              <w:rPr>
                <w:sz w:val="24"/>
              </w:rPr>
              <w:lastRenderedPageBreak/>
              <w:t>корупцій</w:t>
            </w:r>
            <w:proofErr w:type="spellEnd"/>
            <w:r w:rsidRPr="00100CC4">
              <w:rPr>
                <w:spacing w:val="-57"/>
                <w:sz w:val="24"/>
              </w:rPr>
              <w:t xml:space="preserve"> -</w:t>
            </w:r>
            <w:r w:rsidRPr="00100CC4">
              <w:rPr>
                <w:sz w:val="24"/>
              </w:rPr>
              <w:t>ного</w:t>
            </w:r>
            <w:r w:rsidRPr="00100CC4">
              <w:rPr>
                <w:spacing w:val="1"/>
                <w:sz w:val="24"/>
              </w:rPr>
              <w:t xml:space="preserve"> </w:t>
            </w:r>
            <w:r w:rsidRPr="00100CC4">
              <w:rPr>
                <w:sz w:val="24"/>
              </w:rPr>
              <w:t>ризику</w:t>
            </w:r>
          </w:p>
        </w:tc>
        <w:tc>
          <w:tcPr>
            <w:tcW w:w="2128" w:type="dxa"/>
          </w:tcPr>
          <w:p w14:paraId="3A87797B" w14:textId="2AB25AB2" w:rsidR="00F57386" w:rsidRPr="00DB3ECC" w:rsidRDefault="00F57386" w:rsidP="00F57386">
            <w:pPr>
              <w:pStyle w:val="TableParagraph"/>
              <w:tabs>
                <w:tab w:val="left" w:pos="26"/>
              </w:tabs>
              <w:ind w:left="26" w:right="-8"/>
              <w:jc w:val="center"/>
              <w:rPr>
                <w:sz w:val="24"/>
              </w:rPr>
            </w:pPr>
            <w:r w:rsidRPr="00DB3ECC">
              <w:rPr>
                <w:sz w:val="24"/>
              </w:rPr>
              <w:lastRenderedPageBreak/>
              <w:t xml:space="preserve">Проведення аналізу </w:t>
            </w:r>
            <w:proofErr w:type="spellStart"/>
            <w:r w:rsidRPr="00DB3ECC">
              <w:rPr>
                <w:sz w:val="24"/>
              </w:rPr>
              <w:t>ринĸу</w:t>
            </w:r>
            <w:proofErr w:type="spellEnd"/>
            <w:r w:rsidRPr="00DB3ECC">
              <w:rPr>
                <w:sz w:val="24"/>
              </w:rPr>
              <w:t xml:space="preserve"> та вивчення того, </w:t>
            </w:r>
            <w:proofErr w:type="spellStart"/>
            <w:r w:rsidRPr="00DB3ECC">
              <w:rPr>
                <w:sz w:val="24"/>
              </w:rPr>
              <w:t>насĸільĸи</w:t>
            </w:r>
            <w:proofErr w:type="spellEnd"/>
            <w:r w:rsidRPr="00DB3ECC">
              <w:rPr>
                <w:sz w:val="24"/>
              </w:rPr>
              <w:t xml:space="preserve"> заявлені </w:t>
            </w:r>
            <w:proofErr w:type="spellStart"/>
            <w:r w:rsidRPr="00DB3ECC">
              <w:rPr>
                <w:sz w:val="24"/>
              </w:rPr>
              <w:t>замовниĸом</w:t>
            </w:r>
            <w:proofErr w:type="spellEnd"/>
            <w:r w:rsidRPr="00DB3ECC">
              <w:rPr>
                <w:sz w:val="24"/>
              </w:rPr>
              <w:t xml:space="preserve"> в тендерній </w:t>
            </w:r>
            <w:proofErr w:type="spellStart"/>
            <w:r w:rsidRPr="00DB3ECC">
              <w:rPr>
                <w:sz w:val="24"/>
              </w:rPr>
              <w:t>доĸументації</w:t>
            </w:r>
            <w:proofErr w:type="spellEnd"/>
            <w:r w:rsidRPr="00DB3ECC">
              <w:rPr>
                <w:sz w:val="24"/>
              </w:rPr>
              <w:t xml:space="preserve"> </w:t>
            </w:r>
            <w:proofErr w:type="spellStart"/>
            <w:r w:rsidRPr="00DB3ECC">
              <w:rPr>
                <w:sz w:val="24"/>
              </w:rPr>
              <w:t>хараĸтеристиĸи</w:t>
            </w:r>
            <w:proofErr w:type="spellEnd"/>
            <w:r w:rsidRPr="00DB3ECC">
              <w:rPr>
                <w:sz w:val="24"/>
              </w:rPr>
              <w:t xml:space="preserve"> товару, роботи чи послуги є специфічними чи спеціальними, порівняно з іншими </w:t>
            </w:r>
            <w:proofErr w:type="spellStart"/>
            <w:r w:rsidRPr="00DB3ECC">
              <w:rPr>
                <w:sz w:val="24"/>
              </w:rPr>
              <w:t>заĸупівлями</w:t>
            </w:r>
            <w:proofErr w:type="spellEnd"/>
            <w:r w:rsidRPr="00DB3ECC">
              <w:rPr>
                <w:sz w:val="24"/>
              </w:rPr>
              <w:t xml:space="preserve"> цього </w:t>
            </w:r>
            <w:proofErr w:type="spellStart"/>
            <w:r w:rsidRPr="00DB3ECC">
              <w:rPr>
                <w:sz w:val="24"/>
              </w:rPr>
              <w:lastRenderedPageBreak/>
              <w:t>замовниĸа</w:t>
            </w:r>
            <w:proofErr w:type="spellEnd"/>
            <w:r w:rsidRPr="00DB3ECC">
              <w:rPr>
                <w:sz w:val="24"/>
              </w:rPr>
              <w:t xml:space="preserve">, а у разі відсутності </w:t>
            </w:r>
            <w:proofErr w:type="spellStart"/>
            <w:r w:rsidRPr="00DB3ECC">
              <w:rPr>
                <w:sz w:val="24"/>
              </w:rPr>
              <w:t>таĸих</w:t>
            </w:r>
            <w:proofErr w:type="spellEnd"/>
            <w:r w:rsidRPr="00DB3ECC">
              <w:rPr>
                <w:sz w:val="24"/>
              </w:rPr>
              <w:t xml:space="preserve"> – з іншими тендерами в галузі уповноваженого з антикорупційної діяльності до аналізу тендерної </w:t>
            </w:r>
            <w:proofErr w:type="spellStart"/>
            <w:r w:rsidRPr="00DB3ECC">
              <w:rPr>
                <w:sz w:val="24"/>
              </w:rPr>
              <w:t>доĸументації</w:t>
            </w:r>
            <w:proofErr w:type="spellEnd"/>
            <w:r w:rsidRPr="00DB3ECC">
              <w:rPr>
                <w:sz w:val="24"/>
              </w:rPr>
              <w:t xml:space="preserve"> в </w:t>
            </w:r>
            <w:proofErr w:type="spellStart"/>
            <w:r w:rsidRPr="00DB3ECC">
              <w:rPr>
                <w:sz w:val="24"/>
              </w:rPr>
              <w:t>оĸремих</w:t>
            </w:r>
            <w:proofErr w:type="spellEnd"/>
            <w:r w:rsidRPr="00DB3ECC">
              <w:rPr>
                <w:sz w:val="24"/>
              </w:rPr>
              <w:t xml:space="preserve"> </w:t>
            </w:r>
            <w:proofErr w:type="spellStart"/>
            <w:r w:rsidRPr="00DB3ECC">
              <w:rPr>
                <w:sz w:val="24"/>
              </w:rPr>
              <w:t>заĸупівлях</w:t>
            </w:r>
            <w:proofErr w:type="spellEnd"/>
            <w:r w:rsidRPr="00DB3ECC">
              <w:rPr>
                <w:sz w:val="24"/>
              </w:rPr>
              <w:t>.</w:t>
            </w:r>
          </w:p>
          <w:p w14:paraId="6D0120FB" w14:textId="2D287211" w:rsidR="00F57386" w:rsidRPr="005D3AA7" w:rsidRDefault="00F57386" w:rsidP="00F57386">
            <w:pPr>
              <w:pStyle w:val="TableParagraph"/>
              <w:tabs>
                <w:tab w:val="left" w:pos="26"/>
              </w:tabs>
              <w:ind w:left="26" w:right="-8"/>
              <w:jc w:val="center"/>
              <w:rPr>
                <w:sz w:val="24"/>
              </w:rPr>
            </w:pPr>
            <w:r w:rsidRPr="00DB3ECC">
              <w:rPr>
                <w:sz w:val="24"/>
              </w:rPr>
              <w:t xml:space="preserve">Врахування </w:t>
            </w:r>
            <w:proofErr w:type="spellStart"/>
            <w:r w:rsidRPr="00DB3ECC">
              <w:rPr>
                <w:sz w:val="24"/>
              </w:rPr>
              <w:t>праĸтиĸи</w:t>
            </w:r>
            <w:proofErr w:type="spellEnd"/>
            <w:r w:rsidRPr="00DB3ECC">
              <w:rPr>
                <w:sz w:val="24"/>
              </w:rPr>
              <w:t xml:space="preserve"> Антимонопольного </w:t>
            </w:r>
            <w:proofErr w:type="spellStart"/>
            <w:r w:rsidRPr="00DB3ECC">
              <w:rPr>
                <w:sz w:val="24"/>
              </w:rPr>
              <w:t>ĸомітету</w:t>
            </w:r>
            <w:proofErr w:type="spellEnd"/>
            <w:r w:rsidRPr="00DB3ECC">
              <w:rPr>
                <w:sz w:val="24"/>
              </w:rPr>
              <w:t xml:space="preserve"> </w:t>
            </w:r>
            <w:proofErr w:type="spellStart"/>
            <w:r w:rsidRPr="00DB3ECC">
              <w:rPr>
                <w:sz w:val="24"/>
              </w:rPr>
              <w:t>Уĸраїни</w:t>
            </w:r>
            <w:proofErr w:type="spellEnd"/>
            <w:r w:rsidRPr="00DB3ECC">
              <w:rPr>
                <w:sz w:val="24"/>
              </w:rPr>
              <w:t xml:space="preserve"> стосовно інших тендерів </w:t>
            </w:r>
            <w:proofErr w:type="spellStart"/>
            <w:r w:rsidRPr="00DB3ECC">
              <w:rPr>
                <w:sz w:val="24"/>
              </w:rPr>
              <w:t>замовниĸа</w:t>
            </w:r>
            <w:proofErr w:type="spellEnd"/>
            <w:r w:rsidRPr="00DB3ECC">
              <w:rPr>
                <w:sz w:val="24"/>
              </w:rPr>
              <w:t xml:space="preserve"> з метою встановлення, </w:t>
            </w:r>
            <w:proofErr w:type="spellStart"/>
            <w:r w:rsidRPr="00DB3ECC">
              <w:rPr>
                <w:sz w:val="24"/>
              </w:rPr>
              <w:t>яĸі</w:t>
            </w:r>
            <w:proofErr w:type="spellEnd"/>
            <w:r w:rsidRPr="00DB3ECC">
              <w:rPr>
                <w:sz w:val="24"/>
              </w:rPr>
              <w:t xml:space="preserve"> вимоги вже визнавалися </w:t>
            </w:r>
            <w:proofErr w:type="spellStart"/>
            <w:r w:rsidRPr="00DB3ECC">
              <w:rPr>
                <w:sz w:val="24"/>
              </w:rPr>
              <w:t>дисĸримінаційними</w:t>
            </w:r>
            <w:proofErr w:type="spellEnd"/>
            <w:r w:rsidRPr="00DB3ECC">
              <w:rPr>
                <w:sz w:val="24"/>
              </w:rPr>
              <w:t xml:space="preserve"> і чи </w:t>
            </w:r>
            <w:proofErr w:type="spellStart"/>
            <w:r w:rsidRPr="00DB3ECC">
              <w:rPr>
                <w:sz w:val="24"/>
              </w:rPr>
              <w:t>замовниĸ</w:t>
            </w:r>
            <w:proofErr w:type="spellEnd"/>
            <w:r w:rsidRPr="00DB3ECC">
              <w:rPr>
                <w:sz w:val="24"/>
              </w:rPr>
              <w:t xml:space="preserve"> застосовує їх надалі.</w:t>
            </w:r>
          </w:p>
        </w:tc>
        <w:tc>
          <w:tcPr>
            <w:tcW w:w="1557" w:type="dxa"/>
          </w:tcPr>
          <w:p w14:paraId="5F5B36CA" w14:textId="39D9D768" w:rsidR="00F57386" w:rsidRPr="005D3AA7" w:rsidRDefault="00F57386" w:rsidP="00F57386">
            <w:pPr>
              <w:pStyle w:val="TableParagraph"/>
              <w:ind w:left="108" w:right="158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Постійно при здійсненні </w:t>
            </w:r>
            <w:proofErr w:type="spellStart"/>
            <w:r>
              <w:rPr>
                <w:sz w:val="24"/>
              </w:rPr>
              <w:t>закупівель</w:t>
            </w:r>
            <w:proofErr w:type="spellEnd"/>
          </w:p>
        </w:tc>
        <w:tc>
          <w:tcPr>
            <w:tcW w:w="1843" w:type="dxa"/>
          </w:tcPr>
          <w:p w14:paraId="4951DC18" w14:textId="4A11B8C8" w:rsidR="00F57386" w:rsidRPr="005D3AA7" w:rsidRDefault="00F57386" w:rsidP="00F57386">
            <w:pPr>
              <w:pStyle w:val="TableParagraph"/>
              <w:ind w:left="110"/>
              <w:jc w:val="center"/>
              <w:rPr>
                <w:sz w:val="24"/>
              </w:rPr>
            </w:pPr>
            <w:r w:rsidRPr="005D3AA7">
              <w:rPr>
                <w:sz w:val="24"/>
              </w:rPr>
              <w:t>Відповідальний структурний підрозділ, який ініціює закупівлю</w:t>
            </w:r>
            <w:r w:rsidR="00213059">
              <w:rPr>
                <w:sz w:val="24"/>
              </w:rPr>
              <w:t xml:space="preserve">, відділ </w:t>
            </w:r>
            <w:proofErr w:type="spellStart"/>
            <w:r w:rsidR="00AB4043">
              <w:rPr>
                <w:sz w:val="24"/>
              </w:rPr>
              <w:t>закупівель</w:t>
            </w:r>
            <w:proofErr w:type="spellEnd"/>
            <w:r w:rsidR="00C72A53">
              <w:rPr>
                <w:sz w:val="24"/>
              </w:rPr>
              <w:t xml:space="preserve">, фахівець з публічних </w:t>
            </w:r>
            <w:proofErr w:type="spellStart"/>
            <w:r w:rsidR="00C72A53">
              <w:rPr>
                <w:sz w:val="24"/>
              </w:rPr>
              <w:t>закупівель</w:t>
            </w:r>
            <w:proofErr w:type="spellEnd"/>
            <w:r w:rsidR="00C72A53">
              <w:rPr>
                <w:sz w:val="24"/>
              </w:rPr>
              <w:t xml:space="preserve"> </w:t>
            </w:r>
          </w:p>
        </w:tc>
        <w:tc>
          <w:tcPr>
            <w:tcW w:w="1482" w:type="dxa"/>
          </w:tcPr>
          <w:p w14:paraId="64755018" w14:textId="34A53F3D" w:rsidR="00F57386" w:rsidRPr="005D3AA7" w:rsidRDefault="00F57386" w:rsidP="00F57386">
            <w:pPr>
              <w:pStyle w:val="TableParagraph"/>
              <w:ind w:left="110"/>
              <w:jc w:val="center"/>
              <w:rPr>
                <w:sz w:val="24"/>
              </w:rPr>
            </w:pPr>
            <w:r w:rsidRPr="005D3AA7">
              <w:rPr>
                <w:sz w:val="24"/>
              </w:rPr>
              <w:t>Додаткових ресурсів не потребує</w:t>
            </w:r>
          </w:p>
        </w:tc>
        <w:tc>
          <w:tcPr>
            <w:tcW w:w="1843" w:type="dxa"/>
          </w:tcPr>
          <w:p w14:paraId="038E9E96" w14:textId="100A2632" w:rsidR="00F57386" w:rsidRPr="005D3AA7" w:rsidRDefault="00F57386" w:rsidP="00F57386">
            <w:pPr>
              <w:pStyle w:val="TableParagraph"/>
              <w:ind w:left="9" w:right="62"/>
              <w:jc w:val="center"/>
              <w:rPr>
                <w:sz w:val="24"/>
              </w:rPr>
            </w:pPr>
            <w:r w:rsidRPr="005D3AA7">
              <w:rPr>
                <w:sz w:val="24"/>
              </w:rPr>
              <w:t>Виконано щоразу перед проведенням процедури закупівлі</w:t>
            </w:r>
          </w:p>
        </w:tc>
      </w:tr>
      <w:tr w:rsidR="00F57386" w14:paraId="58CBA17C" w14:textId="77777777" w:rsidTr="009E583F">
        <w:trPr>
          <w:trHeight w:val="3679"/>
        </w:trPr>
        <w:tc>
          <w:tcPr>
            <w:tcW w:w="1585" w:type="dxa"/>
          </w:tcPr>
          <w:p w14:paraId="18AB44EB" w14:textId="622A3A36" w:rsidR="00F57386" w:rsidRDefault="00F57386" w:rsidP="00F57386">
            <w:pPr>
              <w:pStyle w:val="TableParagraph"/>
              <w:ind w:left="107" w:right="1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Організація роботи із запобігання та виявлення корупції</w:t>
            </w:r>
          </w:p>
        </w:tc>
        <w:tc>
          <w:tcPr>
            <w:tcW w:w="1701" w:type="dxa"/>
          </w:tcPr>
          <w:p w14:paraId="7D7FA49D" w14:textId="430227CC" w:rsidR="00F57386" w:rsidRDefault="00F57386" w:rsidP="00EB73A1">
            <w:pPr>
              <w:pStyle w:val="TableParagraph"/>
              <w:ind w:left="-34"/>
              <w:jc w:val="center"/>
              <w:rPr>
                <w:sz w:val="24"/>
              </w:rPr>
            </w:pPr>
            <w:r>
              <w:rPr>
                <w:sz w:val="24"/>
              </w:rPr>
              <w:t>Ймовірність неналежного прийняття та розгляду повідомлень</w:t>
            </w:r>
            <w:r w:rsidRPr="006B6835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викривачів, </w:t>
            </w:r>
            <w:r w:rsidRPr="006B6835">
              <w:rPr>
                <w:sz w:val="24"/>
              </w:rPr>
              <w:t xml:space="preserve">перевірки та  реагування на повідомлення викривачів, що сприятиме вчиненню корупційних чи </w:t>
            </w:r>
            <w:r w:rsidRPr="006B6835">
              <w:rPr>
                <w:sz w:val="24"/>
              </w:rPr>
              <w:lastRenderedPageBreak/>
              <w:t>пов</w:t>
            </w:r>
            <w:r w:rsidR="00EB73A1">
              <w:rPr>
                <w:sz w:val="24"/>
              </w:rPr>
              <w:t>’</w:t>
            </w:r>
            <w:r w:rsidRPr="006B6835">
              <w:rPr>
                <w:sz w:val="24"/>
              </w:rPr>
              <w:t>язаних з корупцією правопорушень</w:t>
            </w:r>
          </w:p>
        </w:tc>
        <w:tc>
          <w:tcPr>
            <w:tcW w:w="1843" w:type="dxa"/>
          </w:tcPr>
          <w:p w14:paraId="24DB128C" w14:textId="40850E85" w:rsidR="00F57386" w:rsidRDefault="00F57386" w:rsidP="00F57386">
            <w:pPr>
              <w:pStyle w:val="TableParagraph"/>
              <w:tabs>
                <w:tab w:val="left" w:pos="119"/>
              </w:tabs>
              <w:ind w:left="119" w:right="20"/>
              <w:jc w:val="center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lastRenderedPageBreak/>
              <w:t>Неналежне функціонування системи розгляду повідомлень про корупцію</w:t>
            </w:r>
          </w:p>
        </w:tc>
        <w:tc>
          <w:tcPr>
            <w:tcW w:w="1534" w:type="dxa"/>
          </w:tcPr>
          <w:p w14:paraId="36407382" w14:textId="77777777" w:rsidR="00EB73A1" w:rsidRPr="00EB73A1" w:rsidRDefault="00F57386" w:rsidP="00EB73A1">
            <w:pPr>
              <w:pStyle w:val="TableParagraph"/>
              <w:numPr>
                <w:ilvl w:val="0"/>
                <w:numId w:val="14"/>
              </w:numPr>
              <w:tabs>
                <w:tab w:val="left" w:pos="0"/>
              </w:tabs>
              <w:ind w:left="253" w:hanging="253"/>
              <w:jc w:val="center"/>
              <w:rPr>
                <w:sz w:val="24"/>
              </w:rPr>
            </w:pPr>
            <w:r>
              <w:rPr>
                <w:sz w:val="24"/>
              </w:rPr>
              <w:t>бал.</w:t>
            </w:r>
            <w:r>
              <w:rPr>
                <w:spacing w:val="1"/>
                <w:sz w:val="24"/>
              </w:rPr>
              <w:t xml:space="preserve"> </w:t>
            </w:r>
          </w:p>
          <w:p w14:paraId="3A7497B8" w14:textId="75541898" w:rsidR="00F57386" w:rsidRDefault="00F57386" w:rsidP="00EB73A1">
            <w:pPr>
              <w:pStyle w:val="TableParagraph"/>
              <w:tabs>
                <w:tab w:val="left" w:pos="0"/>
              </w:tabs>
              <w:ind w:left="253"/>
              <w:jc w:val="center"/>
              <w:rPr>
                <w:sz w:val="24"/>
              </w:rPr>
            </w:pPr>
            <w:r>
              <w:rPr>
                <w:sz w:val="24"/>
              </w:rPr>
              <w:t>Низька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ймовірніс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ризику</w:t>
            </w:r>
          </w:p>
          <w:p w14:paraId="25ED32C8" w14:textId="77777777" w:rsidR="00F57386" w:rsidRDefault="00F57386" w:rsidP="00F57386">
            <w:pPr>
              <w:pStyle w:val="TableParagraph"/>
              <w:spacing w:before="9"/>
              <w:jc w:val="center"/>
              <w:rPr>
                <w:b/>
                <w:sz w:val="23"/>
              </w:rPr>
            </w:pPr>
          </w:p>
          <w:p w14:paraId="1B212DF1" w14:textId="23CFA237" w:rsidR="00F57386" w:rsidRDefault="00F57386" w:rsidP="001E6AF8">
            <w:pPr>
              <w:pStyle w:val="TableParagraph"/>
              <w:numPr>
                <w:ilvl w:val="0"/>
                <w:numId w:val="21"/>
              </w:numPr>
              <w:spacing w:line="257" w:lineRule="exact"/>
              <w:ind w:left="0" w:firstLine="253"/>
              <w:jc w:val="center"/>
              <w:rPr>
                <w:sz w:val="24"/>
              </w:rPr>
            </w:pPr>
            <w:r>
              <w:rPr>
                <w:sz w:val="24"/>
              </w:rPr>
              <w:t>бали.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Високий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рівень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наслідків</w:t>
            </w:r>
          </w:p>
          <w:p w14:paraId="62EC333E" w14:textId="77777777" w:rsidR="00F57386" w:rsidRDefault="00F57386" w:rsidP="00F57386">
            <w:pPr>
              <w:pStyle w:val="TableParagraph"/>
              <w:spacing w:line="275" w:lineRule="exact"/>
              <w:ind w:left="110"/>
              <w:jc w:val="center"/>
              <w:rPr>
                <w:sz w:val="24"/>
              </w:rPr>
            </w:pPr>
          </w:p>
          <w:p w14:paraId="1A76C750" w14:textId="77777777" w:rsidR="00F57386" w:rsidRDefault="00F57386" w:rsidP="00F57386">
            <w:pPr>
              <w:pStyle w:val="TableParagraph"/>
              <w:spacing w:line="275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1х3=3</w:t>
            </w:r>
          </w:p>
          <w:p w14:paraId="036353EA" w14:textId="32205D6D" w:rsidR="00F57386" w:rsidRDefault="00F57386" w:rsidP="00F57386">
            <w:pPr>
              <w:pStyle w:val="TableParagraph"/>
              <w:tabs>
                <w:tab w:val="left" w:pos="291"/>
              </w:tabs>
              <w:ind w:left="253" w:right="9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Високий </w:t>
            </w:r>
            <w:r>
              <w:rPr>
                <w:sz w:val="24"/>
              </w:rPr>
              <w:lastRenderedPageBreak/>
              <w:t>рівень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корупційного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ризику</w:t>
            </w:r>
          </w:p>
        </w:tc>
        <w:tc>
          <w:tcPr>
            <w:tcW w:w="2128" w:type="dxa"/>
          </w:tcPr>
          <w:p w14:paraId="1496DD53" w14:textId="30CEF643" w:rsidR="00F57386" w:rsidRDefault="00F57386" w:rsidP="00F57386">
            <w:pPr>
              <w:pStyle w:val="TableParagraph"/>
              <w:tabs>
                <w:tab w:val="left" w:pos="292"/>
              </w:tabs>
              <w:ind w:left="110" w:right="19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Прийняття, обробка та вирішення повідомлень про корупцію з урахуванням норм чинного законодавства</w:t>
            </w:r>
          </w:p>
        </w:tc>
        <w:tc>
          <w:tcPr>
            <w:tcW w:w="1557" w:type="dxa"/>
          </w:tcPr>
          <w:p w14:paraId="7AB57E28" w14:textId="0489ADDE" w:rsidR="00F57386" w:rsidRDefault="00F57386" w:rsidP="00F57386">
            <w:pPr>
              <w:pStyle w:val="TableParagraph"/>
              <w:ind w:left="108" w:right="5"/>
              <w:jc w:val="center"/>
              <w:rPr>
                <w:sz w:val="24"/>
              </w:rPr>
            </w:pPr>
            <w:r>
              <w:rPr>
                <w:sz w:val="24"/>
              </w:rPr>
              <w:t>Протягом року</w:t>
            </w:r>
          </w:p>
        </w:tc>
        <w:tc>
          <w:tcPr>
            <w:tcW w:w="1843" w:type="dxa"/>
          </w:tcPr>
          <w:p w14:paraId="1FB5CFE6" w14:textId="178CE23C" w:rsidR="00F57386" w:rsidRDefault="00F57386" w:rsidP="00F57386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Уповноважений з антикорупційної діяльності</w:t>
            </w:r>
          </w:p>
        </w:tc>
        <w:tc>
          <w:tcPr>
            <w:tcW w:w="1482" w:type="dxa"/>
          </w:tcPr>
          <w:p w14:paraId="1CF57EB4" w14:textId="3F552F6A" w:rsidR="00F57386" w:rsidRDefault="00F57386" w:rsidP="00F57386">
            <w:pPr>
              <w:pStyle w:val="TableParagraph"/>
              <w:ind w:left="110"/>
              <w:jc w:val="center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Додатков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потребує</w:t>
            </w:r>
          </w:p>
        </w:tc>
        <w:tc>
          <w:tcPr>
            <w:tcW w:w="1843" w:type="dxa"/>
          </w:tcPr>
          <w:p w14:paraId="67D091F3" w14:textId="27A0DAD6" w:rsidR="00F57386" w:rsidRDefault="00F57386" w:rsidP="00F57386">
            <w:pPr>
              <w:pStyle w:val="TableParagraph"/>
              <w:ind w:left="109" w:right="177"/>
              <w:jc w:val="center"/>
              <w:rPr>
                <w:b/>
                <w:sz w:val="26"/>
              </w:rPr>
            </w:pPr>
            <w:r>
              <w:rPr>
                <w:sz w:val="24"/>
              </w:rPr>
              <w:t>Підготовлено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довідку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керівництву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ДНП «НІР»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проведеного аналізу</w:t>
            </w:r>
          </w:p>
          <w:p w14:paraId="477C0319" w14:textId="77777777" w:rsidR="00F57386" w:rsidRDefault="00F57386" w:rsidP="00F57386">
            <w:pPr>
              <w:pStyle w:val="TableParagraph"/>
              <w:jc w:val="center"/>
              <w:rPr>
                <w:b/>
                <w:sz w:val="26"/>
              </w:rPr>
            </w:pPr>
          </w:p>
          <w:p w14:paraId="110A7232" w14:textId="60F7FB56" w:rsidR="00F57386" w:rsidRDefault="00F57386" w:rsidP="00F57386">
            <w:pPr>
              <w:pStyle w:val="TableParagraph"/>
              <w:ind w:left="109" w:right="177"/>
              <w:jc w:val="center"/>
              <w:rPr>
                <w:sz w:val="24"/>
              </w:rPr>
            </w:pPr>
          </w:p>
        </w:tc>
      </w:tr>
      <w:tr w:rsidR="00F57386" w14:paraId="54B736D7" w14:textId="77777777" w:rsidTr="009E583F">
        <w:trPr>
          <w:trHeight w:val="3679"/>
        </w:trPr>
        <w:tc>
          <w:tcPr>
            <w:tcW w:w="1585" w:type="dxa"/>
          </w:tcPr>
          <w:p w14:paraId="7C5E05BE" w14:textId="4AE5378E" w:rsidR="00F57386" w:rsidRDefault="00F57386" w:rsidP="00F57386">
            <w:pPr>
              <w:pStyle w:val="TableParagraph"/>
              <w:ind w:left="107" w:right="1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Опрацювання ДНП «НІР» скарг від фізичних  та юридичних осіб</w:t>
            </w:r>
          </w:p>
        </w:tc>
        <w:tc>
          <w:tcPr>
            <w:tcW w:w="1701" w:type="dxa"/>
          </w:tcPr>
          <w:p w14:paraId="3E0F553E" w14:textId="570A6F92" w:rsidR="00F57386" w:rsidRDefault="00F57386" w:rsidP="00F57386">
            <w:pPr>
              <w:pStyle w:val="TableParagraph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Виникнення конфлікту інтересів під час безпосереднього розгляду скарги працівником ДНП «НІР», на якого надійшла скарга</w:t>
            </w:r>
          </w:p>
        </w:tc>
        <w:tc>
          <w:tcPr>
            <w:tcW w:w="1843" w:type="dxa"/>
          </w:tcPr>
          <w:p w14:paraId="7BD7FAF6" w14:textId="7E8224A5" w:rsidR="00F57386" w:rsidRPr="00100CC4" w:rsidRDefault="00F57386" w:rsidP="00EB73A1">
            <w:pPr>
              <w:pStyle w:val="TableParagraph"/>
              <w:jc w:val="center"/>
              <w:rPr>
                <w:sz w:val="24"/>
              </w:rPr>
            </w:pPr>
            <w:r w:rsidRPr="00100CC4">
              <w:rPr>
                <w:sz w:val="24"/>
              </w:rPr>
              <w:t>Недостатні існуючі методи внутрішнього контролю.</w:t>
            </w:r>
          </w:p>
          <w:p w14:paraId="61C4BF9B" w14:textId="3FDD4EB0" w:rsidR="00F57386" w:rsidRPr="00100CC4" w:rsidRDefault="00F57386" w:rsidP="00EB73A1">
            <w:pPr>
              <w:pStyle w:val="TableParagraph"/>
              <w:tabs>
                <w:tab w:val="left" w:pos="119"/>
              </w:tabs>
              <w:jc w:val="center"/>
              <w:rPr>
                <w:sz w:val="24"/>
              </w:rPr>
            </w:pPr>
            <w:r w:rsidRPr="00100CC4">
              <w:rPr>
                <w:sz w:val="24"/>
              </w:rPr>
              <w:t>Мо</w:t>
            </w:r>
            <w:r w:rsidR="00EB73A1">
              <w:rPr>
                <w:sz w:val="24"/>
              </w:rPr>
              <w:t>ж</w:t>
            </w:r>
            <w:r w:rsidRPr="00100CC4">
              <w:rPr>
                <w:sz w:val="24"/>
              </w:rPr>
              <w:t xml:space="preserve">лива </w:t>
            </w:r>
            <w:proofErr w:type="spellStart"/>
            <w:r w:rsidRPr="00100CC4">
              <w:rPr>
                <w:sz w:val="24"/>
              </w:rPr>
              <w:t>недоброчесність</w:t>
            </w:r>
            <w:proofErr w:type="spellEnd"/>
            <w:r w:rsidRPr="00100CC4">
              <w:rPr>
                <w:sz w:val="24"/>
              </w:rPr>
              <w:t xml:space="preserve"> працівників.</w:t>
            </w:r>
          </w:p>
          <w:p w14:paraId="6D45F1E1" w14:textId="632ACBC4" w:rsidR="00F57386" w:rsidRDefault="00F57386" w:rsidP="00F57386">
            <w:pPr>
              <w:pStyle w:val="TableParagraph"/>
              <w:tabs>
                <w:tab w:val="left" w:pos="119"/>
              </w:tabs>
              <w:ind w:left="119" w:right="20"/>
              <w:jc w:val="center"/>
              <w:rPr>
                <w:spacing w:val="-1"/>
                <w:sz w:val="24"/>
              </w:rPr>
            </w:pPr>
          </w:p>
        </w:tc>
        <w:tc>
          <w:tcPr>
            <w:tcW w:w="1534" w:type="dxa"/>
          </w:tcPr>
          <w:p w14:paraId="39F1D8DA" w14:textId="0E18F3F9" w:rsidR="00F57386" w:rsidRDefault="00F57386" w:rsidP="00F57386">
            <w:pPr>
              <w:pStyle w:val="TableParagraph"/>
              <w:tabs>
                <w:tab w:val="left" w:pos="291"/>
              </w:tabs>
              <w:ind w:left="112"/>
              <w:jc w:val="center"/>
              <w:rPr>
                <w:spacing w:val="1"/>
                <w:sz w:val="24"/>
              </w:rPr>
            </w:pPr>
            <w:r>
              <w:rPr>
                <w:sz w:val="24"/>
              </w:rPr>
              <w:t>1бал.</w:t>
            </w:r>
          </w:p>
          <w:p w14:paraId="07628F57" w14:textId="35F959AC" w:rsidR="00F57386" w:rsidRDefault="00F57386" w:rsidP="00F57386">
            <w:pPr>
              <w:pStyle w:val="TableParagraph"/>
              <w:tabs>
                <w:tab w:val="left" w:pos="291"/>
              </w:tabs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Низька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ймовірніс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ризику</w:t>
            </w:r>
          </w:p>
          <w:p w14:paraId="6B21ACC8" w14:textId="77777777" w:rsidR="00F57386" w:rsidRDefault="00F57386" w:rsidP="00F57386">
            <w:pPr>
              <w:pStyle w:val="TableParagraph"/>
              <w:spacing w:before="9"/>
              <w:ind w:left="112"/>
              <w:jc w:val="center"/>
              <w:rPr>
                <w:b/>
                <w:sz w:val="23"/>
              </w:rPr>
            </w:pPr>
          </w:p>
          <w:p w14:paraId="05EE6CFF" w14:textId="603490EE" w:rsidR="00F57386" w:rsidRDefault="00F57386" w:rsidP="00F57386">
            <w:pPr>
              <w:pStyle w:val="TableParagraph"/>
              <w:spacing w:line="257" w:lineRule="exact"/>
              <w:ind w:left="253" w:firstLine="142"/>
              <w:jc w:val="center"/>
              <w:rPr>
                <w:sz w:val="24"/>
              </w:rPr>
            </w:pPr>
            <w:r>
              <w:rPr>
                <w:sz w:val="24"/>
              </w:rPr>
              <w:t>3бали.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Високий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рівень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наслідків</w:t>
            </w:r>
          </w:p>
          <w:p w14:paraId="26D81B53" w14:textId="77777777" w:rsidR="00F57386" w:rsidRDefault="00F57386" w:rsidP="00F57386">
            <w:pPr>
              <w:pStyle w:val="TableParagraph"/>
              <w:spacing w:line="275" w:lineRule="exact"/>
              <w:ind w:left="112"/>
              <w:jc w:val="center"/>
              <w:rPr>
                <w:sz w:val="24"/>
              </w:rPr>
            </w:pPr>
          </w:p>
          <w:p w14:paraId="4B9D0AD4" w14:textId="77777777" w:rsidR="00F57386" w:rsidRDefault="00F57386" w:rsidP="00F57386">
            <w:pPr>
              <w:pStyle w:val="TableParagraph"/>
              <w:spacing w:line="275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1х3=3</w:t>
            </w:r>
          </w:p>
          <w:p w14:paraId="2F5D3415" w14:textId="1DC7F23E" w:rsidR="00F57386" w:rsidRDefault="00F57386" w:rsidP="00F57386">
            <w:pPr>
              <w:pStyle w:val="TableParagraph"/>
              <w:tabs>
                <w:tab w:val="left" w:pos="291"/>
              </w:tabs>
              <w:ind w:left="253"/>
              <w:jc w:val="center"/>
              <w:rPr>
                <w:sz w:val="24"/>
              </w:rPr>
            </w:pPr>
            <w:r>
              <w:rPr>
                <w:sz w:val="24"/>
              </w:rPr>
              <w:t>Високий рівень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корупційного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ризику</w:t>
            </w:r>
          </w:p>
        </w:tc>
        <w:tc>
          <w:tcPr>
            <w:tcW w:w="2128" w:type="dxa"/>
          </w:tcPr>
          <w:p w14:paraId="25A3E079" w14:textId="55968700" w:rsidR="00F57386" w:rsidRDefault="00F57386" w:rsidP="00F57386">
            <w:pPr>
              <w:pStyle w:val="TableParagraph"/>
              <w:tabs>
                <w:tab w:val="left" w:pos="292"/>
              </w:tabs>
              <w:ind w:left="110" w:right="190"/>
              <w:jc w:val="center"/>
              <w:rPr>
                <w:sz w:val="24"/>
              </w:rPr>
            </w:pPr>
            <w:r>
              <w:rPr>
                <w:sz w:val="24"/>
              </w:rPr>
              <w:t>Проведення роз’яснювальної роботи з керівниками структурних підрозділів щодо розгляду та опрацювання скарг, які надходять до ДНП «НІР» від юридичних і фізичних осіб на предмет діяльності працівників ДНП «НІР»</w:t>
            </w:r>
          </w:p>
        </w:tc>
        <w:tc>
          <w:tcPr>
            <w:tcW w:w="1557" w:type="dxa"/>
          </w:tcPr>
          <w:p w14:paraId="1AE74971" w14:textId="59208EB9" w:rsidR="00F57386" w:rsidRDefault="00F57386" w:rsidP="00EB73A1">
            <w:pPr>
              <w:pStyle w:val="TableParagraph"/>
              <w:ind w:left="108" w:right="5"/>
              <w:jc w:val="center"/>
              <w:rPr>
                <w:sz w:val="24"/>
              </w:rPr>
            </w:pPr>
            <w:r>
              <w:rPr>
                <w:sz w:val="24"/>
              </w:rPr>
              <w:t>Протягом року</w:t>
            </w:r>
          </w:p>
        </w:tc>
        <w:tc>
          <w:tcPr>
            <w:tcW w:w="1843" w:type="dxa"/>
          </w:tcPr>
          <w:p w14:paraId="35F93278" w14:textId="76D48700" w:rsidR="00F57386" w:rsidRDefault="00F57386" w:rsidP="00EB73A1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Уповноважений з антикорупційної діяльності</w:t>
            </w:r>
            <w:r w:rsidR="00EB73A1">
              <w:rPr>
                <w:sz w:val="24"/>
              </w:rPr>
              <w:t>, ві</w:t>
            </w:r>
            <w:r>
              <w:rPr>
                <w:sz w:val="24"/>
              </w:rPr>
              <w:t>дділ документообігу та архівного зберігання</w:t>
            </w:r>
            <w:r w:rsidR="00EB73A1">
              <w:rPr>
                <w:sz w:val="24"/>
              </w:rPr>
              <w:t>, с</w:t>
            </w:r>
            <w:r>
              <w:rPr>
                <w:sz w:val="24"/>
              </w:rPr>
              <w:t>ектор розгляду звернень громадян</w:t>
            </w:r>
            <w:r w:rsidR="00EB73A1">
              <w:rPr>
                <w:sz w:val="24"/>
              </w:rPr>
              <w:t>, керівники структурних підрозділів</w:t>
            </w:r>
          </w:p>
        </w:tc>
        <w:tc>
          <w:tcPr>
            <w:tcW w:w="1482" w:type="dxa"/>
          </w:tcPr>
          <w:p w14:paraId="3411E4D6" w14:textId="49893016" w:rsidR="00F57386" w:rsidRDefault="00F57386" w:rsidP="00F57386">
            <w:pPr>
              <w:pStyle w:val="TableParagraph"/>
              <w:ind w:left="110"/>
              <w:jc w:val="center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Додатков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потребує</w:t>
            </w:r>
          </w:p>
        </w:tc>
        <w:tc>
          <w:tcPr>
            <w:tcW w:w="1843" w:type="dxa"/>
          </w:tcPr>
          <w:p w14:paraId="2D84A4E8" w14:textId="159149E8" w:rsidR="00F57386" w:rsidRDefault="00F57386" w:rsidP="00F57386">
            <w:pPr>
              <w:pStyle w:val="TableParagraph"/>
              <w:ind w:left="109" w:right="177"/>
              <w:jc w:val="center"/>
              <w:rPr>
                <w:sz w:val="24"/>
              </w:rPr>
            </w:pPr>
            <w:r>
              <w:rPr>
                <w:sz w:val="24"/>
              </w:rPr>
              <w:t>Проведено роз’яснювальну роботу з керівниками структурних підрозділів щодо опрацювання скарг</w:t>
            </w:r>
          </w:p>
        </w:tc>
      </w:tr>
      <w:tr w:rsidR="00F57386" w14:paraId="7F87B72A" w14:textId="77777777" w:rsidTr="009E583F">
        <w:trPr>
          <w:trHeight w:val="3679"/>
        </w:trPr>
        <w:tc>
          <w:tcPr>
            <w:tcW w:w="1585" w:type="dxa"/>
          </w:tcPr>
          <w:p w14:paraId="403BF793" w14:textId="5C2CD29A" w:rsidR="00F57386" w:rsidRDefault="00F57386" w:rsidP="00F57386">
            <w:pPr>
              <w:pStyle w:val="TableParagraph"/>
              <w:ind w:left="107" w:right="1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Внутрішній контроль</w:t>
            </w:r>
          </w:p>
        </w:tc>
        <w:tc>
          <w:tcPr>
            <w:tcW w:w="1701" w:type="dxa"/>
          </w:tcPr>
          <w:p w14:paraId="57958816" w14:textId="440EB0F9" w:rsidR="00F57386" w:rsidRDefault="00F57386" w:rsidP="00F57386">
            <w:pPr>
              <w:pStyle w:val="TableParagraph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Ймовірність невиконання умов договору постачальниками товарів, робіт, послуг</w:t>
            </w:r>
          </w:p>
        </w:tc>
        <w:tc>
          <w:tcPr>
            <w:tcW w:w="1843" w:type="dxa"/>
          </w:tcPr>
          <w:p w14:paraId="704E701B" w14:textId="77777777" w:rsidR="00F57386" w:rsidRDefault="00F57386" w:rsidP="00EB73A1">
            <w:pPr>
              <w:pStyle w:val="TableParagraph"/>
              <w:tabs>
                <w:tab w:val="left" w:pos="402"/>
              </w:tabs>
              <w:ind w:left="119" w:right="20"/>
              <w:jc w:val="center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Недостатні методи внутрішнього контролю</w:t>
            </w:r>
          </w:p>
          <w:p w14:paraId="1E928AFC" w14:textId="5EFC0E8B" w:rsidR="00F57386" w:rsidRDefault="00F57386" w:rsidP="00EB73A1">
            <w:pPr>
              <w:pStyle w:val="TableParagraph"/>
              <w:tabs>
                <w:tab w:val="left" w:pos="402"/>
              </w:tabs>
              <w:ind w:left="119" w:right="20"/>
              <w:jc w:val="center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 xml:space="preserve">Можлива </w:t>
            </w:r>
            <w:proofErr w:type="spellStart"/>
            <w:r>
              <w:rPr>
                <w:spacing w:val="-1"/>
                <w:sz w:val="24"/>
              </w:rPr>
              <w:t>недоброчесність</w:t>
            </w:r>
            <w:proofErr w:type="spellEnd"/>
            <w:r>
              <w:rPr>
                <w:spacing w:val="-1"/>
                <w:sz w:val="24"/>
              </w:rPr>
              <w:t xml:space="preserve"> працівників ДНП «НІР»</w:t>
            </w:r>
          </w:p>
        </w:tc>
        <w:tc>
          <w:tcPr>
            <w:tcW w:w="1534" w:type="dxa"/>
          </w:tcPr>
          <w:p w14:paraId="654668C5" w14:textId="02204CC7" w:rsidR="00F57386" w:rsidRDefault="00F57386" w:rsidP="00F57386">
            <w:pPr>
              <w:pStyle w:val="TableParagraph"/>
              <w:numPr>
                <w:ilvl w:val="0"/>
                <w:numId w:val="16"/>
              </w:numPr>
              <w:tabs>
                <w:tab w:val="left" w:pos="291"/>
              </w:tabs>
              <w:ind w:left="112" w:firstLine="141"/>
              <w:jc w:val="center"/>
              <w:rPr>
                <w:sz w:val="24"/>
              </w:rPr>
            </w:pPr>
            <w:r>
              <w:rPr>
                <w:sz w:val="24"/>
              </w:rPr>
              <w:t>бал.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Низька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ймовірніс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ризику</w:t>
            </w:r>
          </w:p>
          <w:p w14:paraId="592E4CF1" w14:textId="77777777" w:rsidR="00F57386" w:rsidRDefault="00F57386" w:rsidP="00F57386">
            <w:pPr>
              <w:pStyle w:val="TableParagraph"/>
              <w:spacing w:before="9"/>
              <w:ind w:left="112" w:firstLine="141"/>
              <w:jc w:val="center"/>
              <w:rPr>
                <w:b/>
                <w:sz w:val="23"/>
              </w:rPr>
            </w:pPr>
          </w:p>
          <w:p w14:paraId="604AB1A9" w14:textId="5ADB866D" w:rsidR="00F57386" w:rsidRDefault="00F57386" w:rsidP="00F57386">
            <w:pPr>
              <w:pStyle w:val="TableParagraph"/>
              <w:spacing w:line="257" w:lineRule="exact"/>
              <w:ind w:left="253"/>
              <w:jc w:val="center"/>
              <w:rPr>
                <w:sz w:val="24"/>
              </w:rPr>
            </w:pPr>
            <w:r>
              <w:rPr>
                <w:sz w:val="24"/>
              </w:rPr>
              <w:t>3бали.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Високий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рівень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наслідків</w:t>
            </w:r>
          </w:p>
          <w:p w14:paraId="2C8E80C1" w14:textId="77777777" w:rsidR="00F57386" w:rsidRDefault="00F57386" w:rsidP="00F57386">
            <w:pPr>
              <w:pStyle w:val="TableParagraph"/>
              <w:spacing w:line="275" w:lineRule="exact"/>
              <w:ind w:left="112" w:firstLine="141"/>
              <w:jc w:val="center"/>
              <w:rPr>
                <w:sz w:val="24"/>
              </w:rPr>
            </w:pPr>
          </w:p>
          <w:p w14:paraId="71EE3637" w14:textId="77777777" w:rsidR="00F57386" w:rsidRDefault="00F57386" w:rsidP="00F57386">
            <w:pPr>
              <w:pStyle w:val="TableParagraph"/>
              <w:spacing w:line="275" w:lineRule="exact"/>
              <w:ind w:left="112" w:firstLine="141"/>
              <w:jc w:val="center"/>
              <w:rPr>
                <w:sz w:val="24"/>
              </w:rPr>
            </w:pPr>
            <w:r>
              <w:rPr>
                <w:sz w:val="24"/>
              </w:rPr>
              <w:t>1х3=3</w:t>
            </w:r>
          </w:p>
          <w:p w14:paraId="76EABAF6" w14:textId="4B4336C4" w:rsidR="00F57386" w:rsidRDefault="00F57386" w:rsidP="00F57386">
            <w:pPr>
              <w:pStyle w:val="TableParagraph"/>
              <w:tabs>
                <w:tab w:val="left" w:pos="291"/>
              </w:tabs>
              <w:ind w:left="112" w:firstLine="141"/>
              <w:jc w:val="center"/>
              <w:rPr>
                <w:sz w:val="24"/>
              </w:rPr>
            </w:pPr>
            <w:r>
              <w:rPr>
                <w:sz w:val="24"/>
              </w:rPr>
              <w:t>Високий рівень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корупційного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ризику</w:t>
            </w:r>
          </w:p>
        </w:tc>
        <w:tc>
          <w:tcPr>
            <w:tcW w:w="2128" w:type="dxa"/>
          </w:tcPr>
          <w:p w14:paraId="26137245" w14:textId="2D19CBF4" w:rsidR="00F57386" w:rsidRDefault="00F57386" w:rsidP="00F57386">
            <w:pPr>
              <w:pStyle w:val="TableParagraph"/>
              <w:tabs>
                <w:tab w:val="left" w:pos="292"/>
              </w:tabs>
              <w:ind w:left="110" w:right="190"/>
              <w:jc w:val="center"/>
              <w:rPr>
                <w:sz w:val="24"/>
              </w:rPr>
            </w:pPr>
            <w:r>
              <w:rPr>
                <w:sz w:val="24"/>
              </w:rPr>
              <w:t>Здійснення контролю за виконанням умов договору та, у разі встановлення фактів невиконання або неналежного виконання договору, ініціювання проведення судово-претензійної роботи.</w:t>
            </w:r>
          </w:p>
        </w:tc>
        <w:tc>
          <w:tcPr>
            <w:tcW w:w="1557" w:type="dxa"/>
          </w:tcPr>
          <w:p w14:paraId="53138121" w14:textId="59357037" w:rsidR="00F57386" w:rsidRDefault="00F57386" w:rsidP="00EB73A1">
            <w:pPr>
              <w:pStyle w:val="TableParagraph"/>
              <w:ind w:left="108" w:right="147"/>
              <w:jc w:val="center"/>
              <w:rPr>
                <w:sz w:val="24"/>
              </w:rPr>
            </w:pPr>
            <w:r>
              <w:rPr>
                <w:sz w:val="24"/>
              </w:rPr>
              <w:t>Постійно</w:t>
            </w:r>
          </w:p>
        </w:tc>
        <w:tc>
          <w:tcPr>
            <w:tcW w:w="1843" w:type="dxa"/>
          </w:tcPr>
          <w:p w14:paraId="2E4DB471" w14:textId="52FC8DAE" w:rsidR="00F57386" w:rsidRDefault="00EB73A1" w:rsidP="00EB73A1">
            <w:pPr>
              <w:pStyle w:val="TableParagraph"/>
              <w:ind w:left="110"/>
              <w:jc w:val="center"/>
              <w:rPr>
                <w:sz w:val="24"/>
              </w:rPr>
            </w:pPr>
            <w:r w:rsidRPr="005D3AA7">
              <w:rPr>
                <w:sz w:val="24"/>
              </w:rPr>
              <w:t>Відповідальний структурний підрозділ, який ініціює закупівлю</w:t>
            </w:r>
            <w:r>
              <w:rPr>
                <w:sz w:val="24"/>
              </w:rPr>
              <w:t>, ю</w:t>
            </w:r>
            <w:r w:rsidR="00F57386">
              <w:rPr>
                <w:sz w:val="24"/>
              </w:rPr>
              <w:t>ридичний  відділ</w:t>
            </w:r>
            <w:r>
              <w:rPr>
                <w:sz w:val="24"/>
              </w:rPr>
              <w:t>, відділ моніторингу</w:t>
            </w:r>
          </w:p>
        </w:tc>
        <w:tc>
          <w:tcPr>
            <w:tcW w:w="1482" w:type="dxa"/>
          </w:tcPr>
          <w:p w14:paraId="76102AA4" w14:textId="203FC00B" w:rsidR="00F57386" w:rsidRDefault="00F57386" w:rsidP="00F57386">
            <w:pPr>
              <w:pStyle w:val="TableParagraph"/>
              <w:ind w:left="110"/>
              <w:jc w:val="center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У межах наявних коштів</w:t>
            </w:r>
          </w:p>
        </w:tc>
        <w:tc>
          <w:tcPr>
            <w:tcW w:w="1843" w:type="dxa"/>
          </w:tcPr>
          <w:p w14:paraId="6540BC61" w14:textId="38BEAD83" w:rsidR="00F57386" w:rsidRDefault="00F57386" w:rsidP="00F57386">
            <w:pPr>
              <w:pStyle w:val="TableParagraph"/>
              <w:ind w:left="109" w:right="177"/>
              <w:jc w:val="center"/>
              <w:rPr>
                <w:sz w:val="24"/>
              </w:rPr>
            </w:pPr>
            <w:r>
              <w:rPr>
                <w:sz w:val="24"/>
              </w:rPr>
              <w:t>Здійснюється контроль за виконанням умов договорів та у разі встановлення фактів невиконання або неналежного виконання договору ініційовано проведення судово-претензійної роботи</w:t>
            </w:r>
          </w:p>
        </w:tc>
      </w:tr>
      <w:tr w:rsidR="00F57386" w14:paraId="35A0139D" w14:textId="77777777" w:rsidTr="00970484">
        <w:trPr>
          <w:trHeight w:val="1691"/>
        </w:trPr>
        <w:tc>
          <w:tcPr>
            <w:tcW w:w="1585" w:type="dxa"/>
          </w:tcPr>
          <w:p w14:paraId="6A5809CD" w14:textId="040F4F39" w:rsidR="00F57386" w:rsidRDefault="00F57386" w:rsidP="00F57386">
            <w:pPr>
              <w:pStyle w:val="TableParagraph"/>
              <w:ind w:left="107" w:right="1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Здійснення представництва в судових та інших органах державної влади</w:t>
            </w:r>
          </w:p>
        </w:tc>
        <w:tc>
          <w:tcPr>
            <w:tcW w:w="1701" w:type="dxa"/>
          </w:tcPr>
          <w:p w14:paraId="4E7CF73B" w14:textId="3D53BC0E" w:rsidR="00F57386" w:rsidRDefault="00F57386" w:rsidP="00F57386">
            <w:pPr>
              <w:pStyle w:val="TableParagraph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Задоволення приватного інтересу під час здійснення підготовки та подачі документів до суду та інших органів, а також під час здійснення представництва в інтересах ДНП «НІР» в суді  </w:t>
            </w:r>
          </w:p>
        </w:tc>
        <w:tc>
          <w:tcPr>
            <w:tcW w:w="1843" w:type="dxa"/>
          </w:tcPr>
          <w:p w14:paraId="773E4F0C" w14:textId="6096EF08" w:rsidR="00F57386" w:rsidRDefault="00F57386" w:rsidP="00EB73A1">
            <w:pPr>
              <w:pStyle w:val="TableParagraph"/>
              <w:tabs>
                <w:tab w:val="left" w:pos="119"/>
              </w:tabs>
              <w:ind w:left="119" w:right="20"/>
              <w:jc w:val="center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Недостатні існ</w:t>
            </w:r>
            <w:r w:rsidR="00EB73A1">
              <w:rPr>
                <w:spacing w:val="-1"/>
                <w:sz w:val="24"/>
              </w:rPr>
              <w:t>у</w:t>
            </w:r>
            <w:r>
              <w:rPr>
                <w:spacing w:val="-1"/>
                <w:sz w:val="24"/>
              </w:rPr>
              <w:t>ючі методи контролю.</w:t>
            </w:r>
          </w:p>
          <w:p w14:paraId="2B2572A5" w14:textId="4B427434" w:rsidR="00F57386" w:rsidRDefault="00F57386" w:rsidP="00EB73A1">
            <w:pPr>
              <w:pStyle w:val="TableParagraph"/>
              <w:tabs>
                <w:tab w:val="left" w:pos="119"/>
              </w:tabs>
              <w:ind w:left="119" w:right="20"/>
              <w:jc w:val="center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 xml:space="preserve">Можлива </w:t>
            </w:r>
            <w:proofErr w:type="spellStart"/>
            <w:r>
              <w:rPr>
                <w:spacing w:val="-1"/>
                <w:sz w:val="24"/>
              </w:rPr>
              <w:t>недоброчесність</w:t>
            </w:r>
            <w:proofErr w:type="spellEnd"/>
            <w:r>
              <w:rPr>
                <w:spacing w:val="-1"/>
                <w:sz w:val="24"/>
              </w:rPr>
              <w:t xml:space="preserve"> працівника, що здійснює представництво в суді</w:t>
            </w:r>
          </w:p>
        </w:tc>
        <w:tc>
          <w:tcPr>
            <w:tcW w:w="1534" w:type="dxa"/>
          </w:tcPr>
          <w:p w14:paraId="0D50269B" w14:textId="77777777" w:rsidR="00EB73A1" w:rsidRPr="00EB73A1" w:rsidRDefault="00F57386" w:rsidP="00EB73A1">
            <w:pPr>
              <w:pStyle w:val="TableParagraph"/>
              <w:numPr>
                <w:ilvl w:val="0"/>
                <w:numId w:val="19"/>
              </w:numPr>
              <w:tabs>
                <w:tab w:val="left" w:pos="253"/>
              </w:tabs>
              <w:ind w:left="253" w:hanging="151"/>
              <w:jc w:val="center"/>
              <w:rPr>
                <w:sz w:val="24"/>
              </w:rPr>
            </w:pPr>
            <w:r>
              <w:rPr>
                <w:sz w:val="24"/>
              </w:rPr>
              <w:t>бал.</w:t>
            </w:r>
            <w:r>
              <w:rPr>
                <w:spacing w:val="1"/>
                <w:sz w:val="24"/>
              </w:rPr>
              <w:t xml:space="preserve"> </w:t>
            </w:r>
          </w:p>
          <w:p w14:paraId="36102800" w14:textId="33563586" w:rsidR="00F57386" w:rsidRDefault="00F57386" w:rsidP="00EB73A1">
            <w:pPr>
              <w:pStyle w:val="TableParagraph"/>
              <w:tabs>
                <w:tab w:val="left" w:pos="253"/>
              </w:tabs>
              <w:ind w:left="253"/>
              <w:jc w:val="center"/>
              <w:rPr>
                <w:sz w:val="24"/>
              </w:rPr>
            </w:pPr>
            <w:r>
              <w:rPr>
                <w:sz w:val="24"/>
              </w:rPr>
              <w:t>Низька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ймовірніс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ризику</w:t>
            </w:r>
          </w:p>
          <w:p w14:paraId="24DB5447" w14:textId="77777777" w:rsidR="00F57386" w:rsidRDefault="00F57386" w:rsidP="00EB73A1">
            <w:pPr>
              <w:pStyle w:val="TableParagraph"/>
              <w:tabs>
                <w:tab w:val="left" w:pos="253"/>
              </w:tabs>
              <w:spacing w:before="9"/>
              <w:ind w:left="112" w:hanging="151"/>
              <w:jc w:val="center"/>
              <w:rPr>
                <w:b/>
                <w:sz w:val="23"/>
              </w:rPr>
            </w:pPr>
          </w:p>
          <w:p w14:paraId="0D3CFE30" w14:textId="7546CA48" w:rsidR="00F57386" w:rsidRDefault="00F57386" w:rsidP="00EB73A1">
            <w:pPr>
              <w:pStyle w:val="TableParagraph"/>
              <w:tabs>
                <w:tab w:val="left" w:pos="253"/>
              </w:tabs>
              <w:spacing w:line="257" w:lineRule="exact"/>
              <w:ind w:left="253" w:hanging="151"/>
              <w:jc w:val="center"/>
              <w:rPr>
                <w:sz w:val="24"/>
              </w:rPr>
            </w:pPr>
            <w:r>
              <w:rPr>
                <w:sz w:val="24"/>
              </w:rPr>
              <w:t>3 бали.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Високий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рівень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наслідків</w:t>
            </w:r>
          </w:p>
          <w:p w14:paraId="77F03B78" w14:textId="77777777" w:rsidR="00F57386" w:rsidRDefault="00F57386" w:rsidP="00EB73A1">
            <w:pPr>
              <w:pStyle w:val="TableParagraph"/>
              <w:tabs>
                <w:tab w:val="left" w:pos="253"/>
              </w:tabs>
              <w:spacing w:line="275" w:lineRule="exact"/>
              <w:ind w:left="112" w:hanging="151"/>
              <w:jc w:val="center"/>
              <w:rPr>
                <w:sz w:val="24"/>
              </w:rPr>
            </w:pPr>
          </w:p>
          <w:p w14:paraId="56266819" w14:textId="77777777" w:rsidR="00F57386" w:rsidRDefault="00F57386" w:rsidP="00EB73A1">
            <w:pPr>
              <w:pStyle w:val="TableParagraph"/>
              <w:tabs>
                <w:tab w:val="left" w:pos="253"/>
              </w:tabs>
              <w:spacing w:line="275" w:lineRule="exact"/>
              <w:ind w:left="112" w:hanging="151"/>
              <w:jc w:val="center"/>
              <w:rPr>
                <w:sz w:val="24"/>
              </w:rPr>
            </w:pPr>
            <w:r>
              <w:rPr>
                <w:sz w:val="24"/>
              </w:rPr>
              <w:t>1х3=3</w:t>
            </w:r>
          </w:p>
          <w:p w14:paraId="56ABE01C" w14:textId="1A746A84" w:rsidR="00F57386" w:rsidRDefault="00F57386" w:rsidP="00EB73A1">
            <w:pPr>
              <w:pStyle w:val="TableParagraph"/>
              <w:tabs>
                <w:tab w:val="left" w:pos="253"/>
              </w:tabs>
              <w:ind w:left="253" w:hanging="151"/>
              <w:jc w:val="center"/>
              <w:rPr>
                <w:sz w:val="24"/>
              </w:rPr>
            </w:pPr>
            <w:r>
              <w:rPr>
                <w:sz w:val="24"/>
              </w:rPr>
              <w:t>Високий рівень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корупційного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ризику</w:t>
            </w:r>
          </w:p>
        </w:tc>
        <w:tc>
          <w:tcPr>
            <w:tcW w:w="2128" w:type="dxa"/>
          </w:tcPr>
          <w:p w14:paraId="7C3A490A" w14:textId="053A95E4" w:rsidR="00F57386" w:rsidRDefault="00F57386" w:rsidP="00EB73A1">
            <w:pPr>
              <w:pStyle w:val="TableParagraph"/>
              <w:tabs>
                <w:tab w:val="left" w:pos="292"/>
              </w:tabs>
              <w:ind w:left="110" w:right="19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Контроль з боку </w:t>
            </w:r>
            <w:r w:rsidR="00EB73A1">
              <w:rPr>
                <w:sz w:val="24"/>
              </w:rPr>
              <w:t>начальника</w:t>
            </w:r>
            <w:r>
              <w:rPr>
                <w:sz w:val="24"/>
              </w:rPr>
              <w:t xml:space="preserve"> юридичного відділу.</w:t>
            </w:r>
          </w:p>
          <w:p w14:paraId="1AC1668B" w14:textId="04866826" w:rsidR="00F57386" w:rsidRDefault="00F57386" w:rsidP="00EB73A1">
            <w:pPr>
              <w:pStyle w:val="TableParagraph"/>
              <w:tabs>
                <w:tab w:val="left" w:pos="292"/>
              </w:tabs>
              <w:ind w:left="110" w:right="190"/>
              <w:jc w:val="center"/>
              <w:rPr>
                <w:sz w:val="24"/>
              </w:rPr>
            </w:pPr>
            <w:r>
              <w:rPr>
                <w:sz w:val="24"/>
              </w:rPr>
              <w:t>Проходження навчальних тренінгів або курсів щодо запобігання корупції працівниками юридичного відділу ДНП «НІР»</w:t>
            </w:r>
          </w:p>
        </w:tc>
        <w:tc>
          <w:tcPr>
            <w:tcW w:w="1557" w:type="dxa"/>
          </w:tcPr>
          <w:p w14:paraId="0887AA35" w14:textId="10BCFD74" w:rsidR="00F57386" w:rsidRDefault="00F57386" w:rsidP="00EB73A1">
            <w:pPr>
              <w:pStyle w:val="TableParagraph"/>
              <w:ind w:left="108" w:right="147"/>
              <w:jc w:val="center"/>
              <w:rPr>
                <w:sz w:val="24"/>
              </w:rPr>
            </w:pPr>
            <w:r>
              <w:rPr>
                <w:sz w:val="24"/>
              </w:rPr>
              <w:t>Постійно</w:t>
            </w:r>
          </w:p>
        </w:tc>
        <w:tc>
          <w:tcPr>
            <w:tcW w:w="1843" w:type="dxa"/>
          </w:tcPr>
          <w:p w14:paraId="57996036" w14:textId="55334E19" w:rsidR="00F57386" w:rsidRDefault="00F57386" w:rsidP="00F57386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Юридичний відділ</w:t>
            </w:r>
            <w:r w:rsidR="00EB73A1">
              <w:rPr>
                <w:sz w:val="24"/>
              </w:rPr>
              <w:t>, уповноважений з антикорупційної діяльності</w:t>
            </w:r>
          </w:p>
        </w:tc>
        <w:tc>
          <w:tcPr>
            <w:tcW w:w="1482" w:type="dxa"/>
          </w:tcPr>
          <w:p w14:paraId="320CD0DC" w14:textId="5230DDD9" w:rsidR="00F57386" w:rsidRDefault="00F57386" w:rsidP="00F57386">
            <w:pPr>
              <w:pStyle w:val="TableParagraph"/>
              <w:ind w:left="110"/>
              <w:jc w:val="center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Додатков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потребує</w:t>
            </w:r>
          </w:p>
        </w:tc>
        <w:tc>
          <w:tcPr>
            <w:tcW w:w="1843" w:type="dxa"/>
          </w:tcPr>
          <w:p w14:paraId="30B54836" w14:textId="29136147" w:rsidR="00F57386" w:rsidRDefault="00F57386" w:rsidP="00F57386">
            <w:pPr>
              <w:pStyle w:val="TableParagraph"/>
              <w:ind w:left="109" w:right="17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Здійснюється постійний контроль за здійсненням вчасної підготовки та подачі документів до суду та інших органів юридичним відділом. Пройдено навчальні тренінги, курси щодо запобігання корупції в частині </w:t>
            </w:r>
            <w:r>
              <w:rPr>
                <w:sz w:val="24"/>
              </w:rPr>
              <w:lastRenderedPageBreak/>
              <w:t xml:space="preserve">доброчесності представників ДНП «НІР» під час виконання </w:t>
            </w:r>
            <w:r w:rsidR="00EB73A1">
              <w:rPr>
                <w:sz w:val="24"/>
              </w:rPr>
              <w:t xml:space="preserve">посадових </w:t>
            </w:r>
            <w:r>
              <w:rPr>
                <w:sz w:val="24"/>
              </w:rPr>
              <w:t xml:space="preserve">обов’язків. </w:t>
            </w:r>
          </w:p>
        </w:tc>
      </w:tr>
    </w:tbl>
    <w:p w14:paraId="6320C726" w14:textId="77777777" w:rsidR="001E25FF" w:rsidRDefault="001E25FF">
      <w:pPr>
        <w:rPr>
          <w:sz w:val="24"/>
        </w:rPr>
        <w:sectPr w:rsidR="001E25FF" w:rsidSect="000C4760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6840" w:h="11900" w:orient="landscape"/>
          <w:pgMar w:top="1276" w:right="560" w:bottom="280" w:left="880" w:header="717" w:footer="0" w:gutter="0"/>
          <w:pgNumType w:start="2"/>
          <w:cols w:space="720"/>
        </w:sectPr>
      </w:pPr>
    </w:p>
    <w:p w14:paraId="759CAB87" w14:textId="54AFFA01" w:rsidR="001E25FF" w:rsidRDefault="001E25FF" w:rsidP="00213059">
      <w:pPr>
        <w:pStyle w:val="a3"/>
        <w:rPr>
          <w:sz w:val="20"/>
        </w:rPr>
      </w:pPr>
    </w:p>
    <w:sectPr w:rsidR="001E25FF">
      <w:headerReference w:type="default" r:id="rId13"/>
      <w:pgSz w:w="16380" w:h="11900" w:orient="landscape"/>
      <w:pgMar w:top="60" w:right="0" w:bottom="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F99DEB" w14:textId="77777777" w:rsidR="00022923" w:rsidRDefault="00022923">
      <w:r>
        <w:separator/>
      </w:r>
    </w:p>
  </w:endnote>
  <w:endnote w:type="continuationSeparator" w:id="0">
    <w:p w14:paraId="7B569319" w14:textId="77777777" w:rsidR="00022923" w:rsidRDefault="00022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93CE29" w14:textId="77777777" w:rsidR="00EB73A1" w:rsidRDefault="00EB73A1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66AE1C" w14:textId="77777777" w:rsidR="00EB73A1" w:rsidRDefault="00EB73A1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C9C489" w14:textId="77777777" w:rsidR="00EB73A1" w:rsidRDefault="00EB73A1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38BD72" w14:textId="77777777" w:rsidR="00022923" w:rsidRDefault="00022923">
      <w:r>
        <w:separator/>
      </w:r>
    </w:p>
  </w:footnote>
  <w:footnote w:type="continuationSeparator" w:id="0">
    <w:p w14:paraId="1193A430" w14:textId="77777777" w:rsidR="00022923" w:rsidRDefault="000229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36644D" w14:textId="77777777" w:rsidR="00EB73A1" w:rsidRDefault="00EB73A1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A97DA7" w14:textId="3E1ECCE0" w:rsidR="001E25FF" w:rsidRDefault="00F225C0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439FAF4B" wp14:editId="5E1DF3CC">
              <wp:simplePos x="0" y="0"/>
              <wp:positionH relativeFrom="page">
                <wp:posOffset>5269865</wp:posOffset>
              </wp:positionH>
              <wp:positionV relativeFrom="page">
                <wp:posOffset>442595</wp:posOffset>
              </wp:positionV>
              <wp:extent cx="152400" cy="19431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014AF41" w14:textId="5D858C8A" w:rsidR="001E25FF" w:rsidRDefault="001E25FF">
                          <w:pPr>
                            <w:pStyle w:val="a3"/>
                            <w:spacing w:before="9"/>
                            <w:ind w:left="6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9FAF4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14.95pt;margin-top:34.85pt;width:12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" filled="f" stroked="f">
              <v:textbox inset="0,0,0,0">
                <w:txbxContent>
                  <w:p w14:paraId="6014AF41" w14:textId="5D858C8A" w:rsidR="001E25FF" w:rsidRDefault="001E25FF">
                    <w:pPr>
                      <w:pStyle w:val="a3"/>
                      <w:spacing w:before="9"/>
                      <w:ind w:left="6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99E494" w14:textId="77777777" w:rsidR="00EB73A1" w:rsidRDefault="00EB73A1">
    <w:pPr>
      <w:pStyle w:val="a6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3A2C06" w14:textId="77777777" w:rsidR="001E25FF" w:rsidRDefault="001E25FF">
    <w:pPr>
      <w:pStyle w:val="a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26484"/>
    <w:multiLevelType w:val="hybridMultilevel"/>
    <w:tmpl w:val="11006DBE"/>
    <w:lvl w:ilvl="0" w:tplc="DCA8C7D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CF25F6"/>
    <w:multiLevelType w:val="hybridMultilevel"/>
    <w:tmpl w:val="17E294F0"/>
    <w:lvl w:ilvl="0" w:tplc="9B7C4B8E">
      <w:start w:val="1"/>
      <w:numFmt w:val="decimal"/>
      <w:lvlText w:val="%1."/>
      <w:lvlJc w:val="left"/>
      <w:pPr>
        <w:ind w:left="33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086" w:hanging="360"/>
      </w:pPr>
    </w:lvl>
    <w:lvl w:ilvl="2" w:tplc="0419001B" w:tentative="1">
      <w:start w:val="1"/>
      <w:numFmt w:val="lowerRoman"/>
      <w:lvlText w:val="%3."/>
      <w:lvlJc w:val="right"/>
      <w:pPr>
        <w:ind w:left="4806" w:hanging="180"/>
      </w:pPr>
    </w:lvl>
    <w:lvl w:ilvl="3" w:tplc="0419000F" w:tentative="1">
      <w:start w:val="1"/>
      <w:numFmt w:val="decimal"/>
      <w:lvlText w:val="%4."/>
      <w:lvlJc w:val="left"/>
      <w:pPr>
        <w:ind w:left="5526" w:hanging="360"/>
      </w:pPr>
    </w:lvl>
    <w:lvl w:ilvl="4" w:tplc="04190019" w:tentative="1">
      <w:start w:val="1"/>
      <w:numFmt w:val="lowerLetter"/>
      <w:lvlText w:val="%5."/>
      <w:lvlJc w:val="left"/>
      <w:pPr>
        <w:ind w:left="6246" w:hanging="360"/>
      </w:pPr>
    </w:lvl>
    <w:lvl w:ilvl="5" w:tplc="0419001B" w:tentative="1">
      <w:start w:val="1"/>
      <w:numFmt w:val="lowerRoman"/>
      <w:lvlText w:val="%6."/>
      <w:lvlJc w:val="right"/>
      <w:pPr>
        <w:ind w:left="6966" w:hanging="180"/>
      </w:pPr>
    </w:lvl>
    <w:lvl w:ilvl="6" w:tplc="0419000F" w:tentative="1">
      <w:start w:val="1"/>
      <w:numFmt w:val="decimal"/>
      <w:lvlText w:val="%7."/>
      <w:lvlJc w:val="left"/>
      <w:pPr>
        <w:ind w:left="7686" w:hanging="360"/>
      </w:pPr>
    </w:lvl>
    <w:lvl w:ilvl="7" w:tplc="04190019" w:tentative="1">
      <w:start w:val="1"/>
      <w:numFmt w:val="lowerLetter"/>
      <w:lvlText w:val="%8."/>
      <w:lvlJc w:val="left"/>
      <w:pPr>
        <w:ind w:left="8406" w:hanging="360"/>
      </w:pPr>
    </w:lvl>
    <w:lvl w:ilvl="8" w:tplc="0419001B" w:tentative="1">
      <w:start w:val="1"/>
      <w:numFmt w:val="lowerRoman"/>
      <w:lvlText w:val="%9."/>
      <w:lvlJc w:val="right"/>
      <w:pPr>
        <w:ind w:left="9126" w:hanging="180"/>
      </w:pPr>
    </w:lvl>
  </w:abstractNum>
  <w:abstractNum w:abstractNumId="2" w15:restartNumberingAfterBreak="0">
    <w:nsid w:val="0E660A24"/>
    <w:multiLevelType w:val="hybridMultilevel"/>
    <w:tmpl w:val="63565972"/>
    <w:lvl w:ilvl="0" w:tplc="E07EC74E">
      <w:start w:val="1"/>
      <w:numFmt w:val="decimal"/>
      <w:lvlText w:val="%1"/>
      <w:lvlJc w:val="left"/>
      <w:pPr>
        <w:ind w:left="110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934664C8">
      <w:numFmt w:val="bullet"/>
      <w:lvlText w:val="•"/>
      <w:lvlJc w:val="left"/>
      <w:pPr>
        <w:ind w:left="229" w:hanging="180"/>
      </w:pPr>
      <w:rPr>
        <w:rFonts w:hint="default"/>
        <w:lang w:val="uk-UA" w:eastAsia="en-US" w:bidi="ar-SA"/>
      </w:rPr>
    </w:lvl>
    <w:lvl w:ilvl="2" w:tplc="AD30C0F2">
      <w:numFmt w:val="bullet"/>
      <w:lvlText w:val="•"/>
      <w:lvlJc w:val="left"/>
      <w:pPr>
        <w:ind w:left="338" w:hanging="180"/>
      </w:pPr>
      <w:rPr>
        <w:rFonts w:hint="default"/>
        <w:lang w:val="uk-UA" w:eastAsia="en-US" w:bidi="ar-SA"/>
      </w:rPr>
    </w:lvl>
    <w:lvl w:ilvl="3" w:tplc="7ABC19E2">
      <w:numFmt w:val="bullet"/>
      <w:lvlText w:val="•"/>
      <w:lvlJc w:val="left"/>
      <w:pPr>
        <w:ind w:left="447" w:hanging="180"/>
      </w:pPr>
      <w:rPr>
        <w:rFonts w:hint="default"/>
        <w:lang w:val="uk-UA" w:eastAsia="en-US" w:bidi="ar-SA"/>
      </w:rPr>
    </w:lvl>
    <w:lvl w:ilvl="4" w:tplc="70E8DFBE">
      <w:numFmt w:val="bullet"/>
      <w:lvlText w:val="•"/>
      <w:lvlJc w:val="left"/>
      <w:pPr>
        <w:ind w:left="556" w:hanging="180"/>
      </w:pPr>
      <w:rPr>
        <w:rFonts w:hint="default"/>
        <w:lang w:val="uk-UA" w:eastAsia="en-US" w:bidi="ar-SA"/>
      </w:rPr>
    </w:lvl>
    <w:lvl w:ilvl="5" w:tplc="36A4C468">
      <w:numFmt w:val="bullet"/>
      <w:lvlText w:val="•"/>
      <w:lvlJc w:val="left"/>
      <w:pPr>
        <w:ind w:left="665" w:hanging="180"/>
      </w:pPr>
      <w:rPr>
        <w:rFonts w:hint="default"/>
        <w:lang w:val="uk-UA" w:eastAsia="en-US" w:bidi="ar-SA"/>
      </w:rPr>
    </w:lvl>
    <w:lvl w:ilvl="6" w:tplc="6EB4749E">
      <w:numFmt w:val="bullet"/>
      <w:lvlText w:val="•"/>
      <w:lvlJc w:val="left"/>
      <w:pPr>
        <w:ind w:left="774" w:hanging="180"/>
      </w:pPr>
      <w:rPr>
        <w:rFonts w:hint="default"/>
        <w:lang w:val="uk-UA" w:eastAsia="en-US" w:bidi="ar-SA"/>
      </w:rPr>
    </w:lvl>
    <w:lvl w:ilvl="7" w:tplc="517A1702">
      <w:numFmt w:val="bullet"/>
      <w:lvlText w:val="•"/>
      <w:lvlJc w:val="left"/>
      <w:pPr>
        <w:ind w:left="883" w:hanging="180"/>
      </w:pPr>
      <w:rPr>
        <w:rFonts w:hint="default"/>
        <w:lang w:val="uk-UA" w:eastAsia="en-US" w:bidi="ar-SA"/>
      </w:rPr>
    </w:lvl>
    <w:lvl w:ilvl="8" w:tplc="F56E0016">
      <w:numFmt w:val="bullet"/>
      <w:lvlText w:val="•"/>
      <w:lvlJc w:val="left"/>
      <w:pPr>
        <w:ind w:left="992" w:hanging="180"/>
      </w:pPr>
      <w:rPr>
        <w:rFonts w:hint="default"/>
        <w:lang w:val="uk-UA" w:eastAsia="en-US" w:bidi="ar-SA"/>
      </w:rPr>
    </w:lvl>
  </w:abstractNum>
  <w:abstractNum w:abstractNumId="3" w15:restartNumberingAfterBreak="0">
    <w:nsid w:val="15186347"/>
    <w:multiLevelType w:val="hybridMultilevel"/>
    <w:tmpl w:val="7122C608"/>
    <w:lvl w:ilvl="0" w:tplc="DB32ABAE">
      <w:start w:val="1"/>
      <w:numFmt w:val="decimal"/>
      <w:lvlText w:val="%1."/>
      <w:lvlJc w:val="left"/>
      <w:pPr>
        <w:ind w:left="26" w:hanging="240"/>
      </w:pPr>
      <w:rPr>
        <w:rFonts w:ascii="Times New Roman" w:eastAsia="Times New Roman" w:hAnsi="Times New Roman" w:cs="Times New Roman"/>
        <w:w w:val="100"/>
        <w:sz w:val="24"/>
        <w:szCs w:val="24"/>
        <w:lang w:val="uk-UA" w:eastAsia="en-US" w:bidi="ar-SA"/>
      </w:rPr>
    </w:lvl>
    <w:lvl w:ilvl="1" w:tplc="D89EA6D8">
      <w:numFmt w:val="bullet"/>
      <w:lvlText w:val="•"/>
      <w:lvlJc w:val="left"/>
      <w:pPr>
        <w:ind w:left="229" w:hanging="240"/>
      </w:pPr>
      <w:rPr>
        <w:rFonts w:hint="default"/>
        <w:lang w:val="uk-UA" w:eastAsia="en-US" w:bidi="ar-SA"/>
      </w:rPr>
    </w:lvl>
    <w:lvl w:ilvl="2" w:tplc="466E4F76">
      <w:numFmt w:val="bullet"/>
      <w:lvlText w:val="•"/>
      <w:lvlJc w:val="left"/>
      <w:pPr>
        <w:ind w:left="439" w:hanging="240"/>
      </w:pPr>
      <w:rPr>
        <w:rFonts w:hint="default"/>
        <w:lang w:val="uk-UA" w:eastAsia="en-US" w:bidi="ar-SA"/>
      </w:rPr>
    </w:lvl>
    <w:lvl w:ilvl="3" w:tplc="EE3AA4CE">
      <w:numFmt w:val="bullet"/>
      <w:lvlText w:val="•"/>
      <w:lvlJc w:val="left"/>
      <w:pPr>
        <w:ind w:left="649" w:hanging="240"/>
      </w:pPr>
      <w:rPr>
        <w:rFonts w:hint="default"/>
        <w:lang w:val="uk-UA" w:eastAsia="en-US" w:bidi="ar-SA"/>
      </w:rPr>
    </w:lvl>
    <w:lvl w:ilvl="4" w:tplc="0BAE6466">
      <w:numFmt w:val="bullet"/>
      <w:lvlText w:val="•"/>
      <w:lvlJc w:val="left"/>
      <w:pPr>
        <w:ind w:left="859" w:hanging="240"/>
      </w:pPr>
      <w:rPr>
        <w:rFonts w:hint="default"/>
        <w:lang w:val="uk-UA" w:eastAsia="en-US" w:bidi="ar-SA"/>
      </w:rPr>
    </w:lvl>
    <w:lvl w:ilvl="5" w:tplc="03320146">
      <w:numFmt w:val="bullet"/>
      <w:lvlText w:val="•"/>
      <w:lvlJc w:val="left"/>
      <w:pPr>
        <w:ind w:left="1069" w:hanging="240"/>
      </w:pPr>
      <w:rPr>
        <w:rFonts w:hint="default"/>
        <w:lang w:val="uk-UA" w:eastAsia="en-US" w:bidi="ar-SA"/>
      </w:rPr>
    </w:lvl>
    <w:lvl w:ilvl="6" w:tplc="37180852">
      <w:numFmt w:val="bullet"/>
      <w:lvlText w:val="•"/>
      <w:lvlJc w:val="left"/>
      <w:pPr>
        <w:ind w:left="1278" w:hanging="240"/>
      </w:pPr>
      <w:rPr>
        <w:rFonts w:hint="default"/>
        <w:lang w:val="uk-UA" w:eastAsia="en-US" w:bidi="ar-SA"/>
      </w:rPr>
    </w:lvl>
    <w:lvl w:ilvl="7" w:tplc="A09294F4">
      <w:numFmt w:val="bullet"/>
      <w:lvlText w:val="•"/>
      <w:lvlJc w:val="left"/>
      <w:pPr>
        <w:ind w:left="1488" w:hanging="240"/>
      </w:pPr>
      <w:rPr>
        <w:rFonts w:hint="default"/>
        <w:lang w:val="uk-UA" w:eastAsia="en-US" w:bidi="ar-SA"/>
      </w:rPr>
    </w:lvl>
    <w:lvl w:ilvl="8" w:tplc="B84E0362">
      <w:numFmt w:val="bullet"/>
      <w:lvlText w:val="•"/>
      <w:lvlJc w:val="left"/>
      <w:pPr>
        <w:ind w:left="1698" w:hanging="240"/>
      </w:pPr>
      <w:rPr>
        <w:rFonts w:hint="default"/>
        <w:lang w:val="uk-UA" w:eastAsia="en-US" w:bidi="ar-SA"/>
      </w:rPr>
    </w:lvl>
  </w:abstractNum>
  <w:abstractNum w:abstractNumId="4" w15:restartNumberingAfterBreak="0">
    <w:nsid w:val="16E513B4"/>
    <w:multiLevelType w:val="hybridMultilevel"/>
    <w:tmpl w:val="44F60F14"/>
    <w:lvl w:ilvl="0" w:tplc="C5B8A84E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F70E2F"/>
    <w:multiLevelType w:val="hybridMultilevel"/>
    <w:tmpl w:val="DA2C4FD0"/>
    <w:lvl w:ilvl="0" w:tplc="F0EC3760">
      <w:start w:val="1"/>
      <w:numFmt w:val="decimal"/>
      <w:lvlText w:val="%1."/>
      <w:lvlJc w:val="left"/>
      <w:pPr>
        <w:ind w:left="4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8" w:hanging="360"/>
      </w:pPr>
    </w:lvl>
    <w:lvl w:ilvl="2" w:tplc="0419001B" w:tentative="1">
      <w:start w:val="1"/>
      <w:numFmt w:val="lowerRoman"/>
      <w:lvlText w:val="%3."/>
      <w:lvlJc w:val="right"/>
      <w:pPr>
        <w:ind w:left="1908" w:hanging="180"/>
      </w:pPr>
    </w:lvl>
    <w:lvl w:ilvl="3" w:tplc="0419000F" w:tentative="1">
      <w:start w:val="1"/>
      <w:numFmt w:val="decimal"/>
      <w:lvlText w:val="%4."/>
      <w:lvlJc w:val="left"/>
      <w:pPr>
        <w:ind w:left="2628" w:hanging="360"/>
      </w:pPr>
    </w:lvl>
    <w:lvl w:ilvl="4" w:tplc="04190019" w:tentative="1">
      <w:start w:val="1"/>
      <w:numFmt w:val="lowerLetter"/>
      <w:lvlText w:val="%5."/>
      <w:lvlJc w:val="left"/>
      <w:pPr>
        <w:ind w:left="3348" w:hanging="360"/>
      </w:pPr>
    </w:lvl>
    <w:lvl w:ilvl="5" w:tplc="0419001B" w:tentative="1">
      <w:start w:val="1"/>
      <w:numFmt w:val="lowerRoman"/>
      <w:lvlText w:val="%6."/>
      <w:lvlJc w:val="right"/>
      <w:pPr>
        <w:ind w:left="4068" w:hanging="180"/>
      </w:pPr>
    </w:lvl>
    <w:lvl w:ilvl="6" w:tplc="0419000F" w:tentative="1">
      <w:start w:val="1"/>
      <w:numFmt w:val="decimal"/>
      <w:lvlText w:val="%7."/>
      <w:lvlJc w:val="left"/>
      <w:pPr>
        <w:ind w:left="4788" w:hanging="360"/>
      </w:pPr>
    </w:lvl>
    <w:lvl w:ilvl="7" w:tplc="04190019" w:tentative="1">
      <w:start w:val="1"/>
      <w:numFmt w:val="lowerLetter"/>
      <w:lvlText w:val="%8."/>
      <w:lvlJc w:val="left"/>
      <w:pPr>
        <w:ind w:left="5508" w:hanging="360"/>
      </w:pPr>
    </w:lvl>
    <w:lvl w:ilvl="8" w:tplc="0419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6" w15:restartNumberingAfterBreak="0">
    <w:nsid w:val="221B2AE1"/>
    <w:multiLevelType w:val="hybridMultilevel"/>
    <w:tmpl w:val="8E3E48FE"/>
    <w:lvl w:ilvl="0" w:tplc="BD667270">
      <w:start w:val="1"/>
      <w:numFmt w:val="decimal"/>
      <w:lvlText w:val="%1."/>
      <w:lvlJc w:val="left"/>
      <w:pPr>
        <w:ind w:left="11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C89EDD7A">
      <w:numFmt w:val="bullet"/>
      <w:lvlText w:val="•"/>
      <w:lvlJc w:val="left"/>
      <w:pPr>
        <w:ind w:left="319" w:hanging="240"/>
      </w:pPr>
      <w:rPr>
        <w:rFonts w:hint="default"/>
        <w:lang w:val="uk-UA" w:eastAsia="en-US" w:bidi="ar-SA"/>
      </w:rPr>
    </w:lvl>
    <w:lvl w:ilvl="2" w:tplc="244269F6">
      <w:numFmt w:val="bullet"/>
      <w:lvlText w:val="•"/>
      <w:lvlJc w:val="left"/>
      <w:pPr>
        <w:ind w:left="519" w:hanging="240"/>
      </w:pPr>
      <w:rPr>
        <w:rFonts w:hint="default"/>
        <w:lang w:val="uk-UA" w:eastAsia="en-US" w:bidi="ar-SA"/>
      </w:rPr>
    </w:lvl>
    <w:lvl w:ilvl="3" w:tplc="5FE081E2">
      <w:numFmt w:val="bullet"/>
      <w:lvlText w:val="•"/>
      <w:lvlJc w:val="left"/>
      <w:pPr>
        <w:ind w:left="719" w:hanging="240"/>
      </w:pPr>
      <w:rPr>
        <w:rFonts w:hint="default"/>
        <w:lang w:val="uk-UA" w:eastAsia="en-US" w:bidi="ar-SA"/>
      </w:rPr>
    </w:lvl>
    <w:lvl w:ilvl="4" w:tplc="30301F70">
      <w:numFmt w:val="bullet"/>
      <w:lvlText w:val="•"/>
      <w:lvlJc w:val="left"/>
      <w:pPr>
        <w:ind w:left="919" w:hanging="240"/>
      </w:pPr>
      <w:rPr>
        <w:rFonts w:hint="default"/>
        <w:lang w:val="uk-UA" w:eastAsia="en-US" w:bidi="ar-SA"/>
      </w:rPr>
    </w:lvl>
    <w:lvl w:ilvl="5" w:tplc="4D0090F6">
      <w:numFmt w:val="bullet"/>
      <w:lvlText w:val="•"/>
      <w:lvlJc w:val="left"/>
      <w:pPr>
        <w:ind w:left="1119" w:hanging="240"/>
      </w:pPr>
      <w:rPr>
        <w:rFonts w:hint="default"/>
        <w:lang w:val="uk-UA" w:eastAsia="en-US" w:bidi="ar-SA"/>
      </w:rPr>
    </w:lvl>
    <w:lvl w:ilvl="6" w:tplc="D53E4074">
      <w:numFmt w:val="bullet"/>
      <w:lvlText w:val="•"/>
      <w:lvlJc w:val="left"/>
      <w:pPr>
        <w:ind w:left="1318" w:hanging="240"/>
      </w:pPr>
      <w:rPr>
        <w:rFonts w:hint="default"/>
        <w:lang w:val="uk-UA" w:eastAsia="en-US" w:bidi="ar-SA"/>
      </w:rPr>
    </w:lvl>
    <w:lvl w:ilvl="7" w:tplc="F998E3F6">
      <w:numFmt w:val="bullet"/>
      <w:lvlText w:val="•"/>
      <w:lvlJc w:val="left"/>
      <w:pPr>
        <w:ind w:left="1518" w:hanging="240"/>
      </w:pPr>
      <w:rPr>
        <w:rFonts w:hint="default"/>
        <w:lang w:val="uk-UA" w:eastAsia="en-US" w:bidi="ar-SA"/>
      </w:rPr>
    </w:lvl>
    <w:lvl w:ilvl="8" w:tplc="E340CD84">
      <w:numFmt w:val="bullet"/>
      <w:lvlText w:val="•"/>
      <w:lvlJc w:val="left"/>
      <w:pPr>
        <w:ind w:left="1718" w:hanging="240"/>
      </w:pPr>
      <w:rPr>
        <w:rFonts w:hint="default"/>
        <w:lang w:val="uk-UA" w:eastAsia="en-US" w:bidi="ar-SA"/>
      </w:rPr>
    </w:lvl>
  </w:abstractNum>
  <w:abstractNum w:abstractNumId="7" w15:restartNumberingAfterBreak="0">
    <w:nsid w:val="232D383A"/>
    <w:multiLevelType w:val="hybridMultilevel"/>
    <w:tmpl w:val="AC4A08B6"/>
    <w:lvl w:ilvl="0" w:tplc="A674455E">
      <w:start w:val="1"/>
      <w:numFmt w:val="decimal"/>
      <w:lvlText w:val="%1"/>
      <w:lvlJc w:val="left"/>
      <w:pPr>
        <w:ind w:left="8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59" w:hanging="360"/>
      </w:pPr>
    </w:lvl>
    <w:lvl w:ilvl="2" w:tplc="0419001B" w:tentative="1">
      <w:start w:val="1"/>
      <w:numFmt w:val="lowerRoman"/>
      <w:lvlText w:val="%3."/>
      <w:lvlJc w:val="right"/>
      <w:pPr>
        <w:ind w:left="2279" w:hanging="180"/>
      </w:pPr>
    </w:lvl>
    <w:lvl w:ilvl="3" w:tplc="0419000F" w:tentative="1">
      <w:start w:val="1"/>
      <w:numFmt w:val="decimal"/>
      <w:lvlText w:val="%4."/>
      <w:lvlJc w:val="left"/>
      <w:pPr>
        <w:ind w:left="2999" w:hanging="360"/>
      </w:pPr>
    </w:lvl>
    <w:lvl w:ilvl="4" w:tplc="04190019" w:tentative="1">
      <w:start w:val="1"/>
      <w:numFmt w:val="lowerLetter"/>
      <w:lvlText w:val="%5."/>
      <w:lvlJc w:val="left"/>
      <w:pPr>
        <w:ind w:left="3719" w:hanging="360"/>
      </w:pPr>
    </w:lvl>
    <w:lvl w:ilvl="5" w:tplc="0419001B" w:tentative="1">
      <w:start w:val="1"/>
      <w:numFmt w:val="lowerRoman"/>
      <w:lvlText w:val="%6."/>
      <w:lvlJc w:val="right"/>
      <w:pPr>
        <w:ind w:left="4439" w:hanging="180"/>
      </w:pPr>
    </w:lvl>
    <w:lvl w:ilvl="6" w:tplc="0419000F" w:tentative="1">
      <w:start w:val="1"/>
      <w:numFmt w:val="decimal"/>
      <w:lvlText w:val="%7."/>
      <w:lvlJc w:val="left"/>
      <w:pPr>
        <w:ind w:left="5159" w:hanging="360"/>
      </w:pPr>
    </w:lvl>
    <w:lvl w:ilvl="7" w:tplc="04190019" w:tentative="1">
      <w:start w:val="1"/>
      <w:numFmt w:val="lowerLetter"/>
      <w:lvlText w:val="%8."/>
      <w:lvlJc w:val="left"/>
      <w:pPr>
        <w:ind w:left="5879" w:hanging="360"/>
      </w:pPr>
    </w:lvl>
    <w:lvl w:ilvl="8" w:tplc="0419001B" w:tentative="1">
      <w:start w:val="1"/>
      <w:numFmt w:val="lowerRoman"/>
      <w:lvlText w:val="%9."/>
      <w:lvlJc w:val="right"/>
      <w:pPr>
        <w:ind w:left="6599" w:hanging="180"/>
      </w:pPr>
    </w:lvl>
  </w:abstractNum>
  <w:abstractNum w:abstractNumId="8" w15:restartNumberingAfterBreak="0">
    <w:nsid w:val="28C26795"/>
    <w:multiLevelType w:val="hybridMultilevel"/>
    <w:tmpl w:val="3C9A5A8A"/>
    <w:lvl w:ilvl="0" w:tplc="C91A66F0">
      <w:start w:val="1"/>
      <w:numFmt w:val="decimal"/>
      <w:lvlText w:val="%1."/>
      <w:lvlJc w:val="left"/>
      <w:pPr>
        <w:ind w:left="110" w:hanging="180"/>
      </w:pPr>
      <w:rPr>
        <w:rFonts w:ascii="Times New Roman" w:eastAsia="Times New Roman" w:hAnsi="Times New Roman" w:cs="Times New Roman"/>
        <w:w w:val="100"/>
        <w:sz w:val="24"/>
        <w:szCs w:val="24"/>
        <w:lang w:val="uk-UA" w:eastAsia="en-US" w:bidi="ar-SA"/>
      </w:rPr>
    </w:lvl>
    <w:lvl w:ilvl="1" w:tplc="50F4F91A">
      <w:numFmt w:val="bullet"/>
      <w:lvlText w:val="•"/>
      <w:lvlJc w:val="left"/>
      <w:pPr>
        <w:ind w:left="229" w:hanging="180"/>
      </w:pPr>
      <w:rPr>
        <w:rFonts w:hint="default"/>
        <w:lang w:val="uk-UA" w:eastAsia="en-US" w:bidi="ar-SA"/>
      </w:rPr>
    </w:lvl>
    <w:lvl w:ilvl="2" w:tplc="F2FEB462">
      <w:numFmt w:val="bullet"/>
      <w:lvlText w:val="•"/>
      <w:lvlJc w:val="left"/>
      <w:pPr>
        <w:ind w:left="338" w:hanging="180"/>
      </w:pPr>
      <w:rPr>
        <w:rFonts w:hint="default"/>
        <w:lang w:val="uk-UA" w:eastAsia="en-US" w:bidi="ar-SA"/>
      </w:rPr>
    </w:lvl>
    <w:lvl w:ilvl="3" w:tplc="A9B05F9C">
      <w:numFmt w:val="bullet"/>
      <w:lvlText w:val="•"/>
      <w:lvlJc w:val="left"/>
      <w:pPr>
        <w:ind w:left="447" w:hanging="180"/>
      </w:pPr>
      <w:rPr>
        <w:rFonts w:hint="default"/>
        <w:lang w:val="uk-UA" w:eastAsia="en-US" w:bidi="ar-SA"/>
      </w:rPr>
    </w:lvl>
    <w:lvl w:ilvl="4" w:tplc="7B5A9F8E">
      <w:numFmt w:val="bullet"/>
      <w:lvlText w:val="•"/>
      <w:lvlJc w:val="left"/>
      <w:pPr>
        <w:ind w:left="556" w:hanging="180"/>
      </w:pPr>
      <w:rPr>
        <w:rFonts w:hint="default"/>
        <w:lang w:val="uk-UA" w:eastAsia="en-US" w:bidi="ar-SA"/>
      </w:rPr>
    </w:lvl>
    <w:lvl w:ilvl="5" w:tplc="7D720B0E">
      <w:numFmt w:val="bullet"/>
      <w:lvlText w:val="•"/>
      <w:lvlJc w:val="left"/>
      <w:pPr>
        <w:ind w:left="665" w:hanging="180"/>
      </w:pPr>
      <w:rPr>
        <w:rFonts w:hint="default"/>
        <w:lang w:val="uk-UA" w:eastAsia="en-US" w:bidi="ar-SA"/>
      </w:rPr>
    </w:lvl>
    <w:lvl w:ilvl="6" w:tplc="7C404108">
      <w:numFmt w:val="bullet"/>
      <w:lvlText w:val="•"/>
      <w:lvlJc w:val="left"/>
      <w:pPr>
        <w:ind w:left="774" w:hanging="180"/>
      </w:pPr>
      <w:rPr>
        <w:rFonts w:hint="default"/>
        <w:lang w:val="uk-UA" w:eastAsia="en-US" w:bidi="ar-SA"/>
      </w:rPr>
    </w:lvl>
    <w:lvl w:ilvl="7" w:tplc="31223510">
      <w:numFmt w:val="bullet"/>
      <w:lvlText w:val="•"/>
      <w:lvlJc w:val="left"/>
      <w:pPr>
        <w:ind w:left="883" w:hanging="180"/>
      </w:pPr>
      <w:rPr>
        <w:rFonts w:hint="default"/>
        <w:lang w:val="uk-UA" w:eastAsia="en-US" w:bidi="ar-SA"/>
      </w:rPr>
    </w:lvl>
    <w:lvl w:ilvl="8" w:tplc="2CE4B350">
      <w:numFmt w:val="bullet"/>
      <w:lvlText w:val="•"/>
      <w:lvlJc w:val="left"/>
      <w:pPr>
        <w:ind w:left="992" w:hanging="180"/>
      </w:pPr>
      <w:rPr>
        <w:rFonts w:hint="default"/>
        <w:lang w:val="uk-UA" w:eastAsia="en-US" w:bidi="ar-SA"/>
      </w:rPr>
    </w:lvl>
  </w:abstractNum>
  <w:abstractNum w:abstractNumId="9" w15:restartNumberingAfterBreak="0">
    <w:nsid w:val="28EC189D"/>
    <w:multiLevelType w:val="hybridMultilevel"/>
    <w:tmpl w:val="D0F04504"/>
    <w:lvl w:ilvl="0" w:tplc="290AB8B2">
      <w:start w:val="1"/>
      <w:numFmt w:val="decimal"/>
      <w:lvlText w:val="%1"/>
      <w:lvlJc w:val="left"/>
      <w:pPr>
        <w:ind w:left="110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267E28CE">
      <w:numFmt w:val="bullet"/>
      <w:lvlText w:val="•"/>
      <w:lvlJc w:val="left"/>
      <w:pPr>
        <w:ind w:left="229" w:hanging="180"/>
      </w:pPr>
      <w:rPr>
        <w:rFonts w:hint="default"/>
        <w:lang w:val="uk-UA" w:eastAsia="en-US" w:bidi="ar-SA"/>
      </w:rPr>
    </w:lvl>
    <w:lvl w:ilvl="2" w:tplc="B8620BD8">
      <w:numFmt w:val="bullet"/>
      <w:lvlText w:val="•"/>
      <w:lvlJc w:val="left"/>
      <w:pPr>
        <w:ind w:left="338" w:hanging="180"/>
      </w:pPr>
      <w:rPr>
        <w:rFonts w:hint="default"/>
        <w:lang w:val="uk-UA" w:eastAsia="en-US" w:bidi="ar-SA"/>
      </w:rPr>
    </w:lvl>
    <w:lvl w:ilvl="3" w:tplc="A1A4A7CE">
      <w:numFmt w:val="bullet"/>
      <w:lvlText w:val="•"/>
      <w:lvlJc w:val="left"/>
      <w:pPr>
        <w:ind w:left="447" w:hanging="180"/>
      </w:pPr>
      <w:rPr>
        <w:rFonts w:hint="default"/>
        <w:lang w:val="uk-UA" w:eastAsia="en-US" w:bidi="ar-SA"/>
      </w:rPr>
    </w:lvl>
    <w:lvl w:ilvl="4" w:tplc="2C228276">
      <w:numFmt w:val="bullet"/>
      <w:lvlText w:val="•"/>
      <w:lvlJc w:val="left"/>
      <w:pPr>
        <w:ind w:left="556" w:hanging="180"/>
      </w:pPr>
      <w:rPr>
        <w:rFonts w:hint="default"/>
        <w:lang w:val="uk-UA" w:eastAsia="en-US" w:bidi="ar-SA"/>
      </w:rPr>
    </w:lvl>
    <w:lvl w:ilvl="5" w:tplc="82380212">
      <w:numFmt w:val="bullet"/>
      <w:lvlText w:val="•"/>
      <w:lvlJc w:val="left"/>
      <w:pPr>
        <w:ind w:left="665" w:hanging="180"/>
      </w:pPr>
      <w:rPr>
        <w:rFonts w:hint="default"/>
        <w:lang w:val="uk-UA" w:eastAsia="en-US" w:bidi="ar-SA"/>
      </w:rPr>
    </w:lvl>
    <w:lvl w:ilvl="6" w:tplc="CC36DC04">
      <w:numFmt w:val="bullet"/>
      <w:lvlText w:val="•"/>
      <w:lvlJc w:val="left"/>
      <w:pPr>
        <w:ind w:left="774" w:hanging="180"/>
      </w:pPr>
      <w:rPr>
        <w:rFonts w:hint="default"/>
        <w:lang w:val="uk-UA" w:eastAsia="en-US" w:bidi="ar-SA"/>
      </w:rPr>
    </w:lvl>
    <w:lvl w:ilvl="7" w:tplc="43626FC4">
      <w:numFmt w:val="bullet"/>
      <w:lvlText w:val="•"/>
      <w:lvlJc w:val="left"/>
      <w:pPr>
        <w:ind w:left="883" w:hanging="180"/>
      </w:pPr>
      <w:rPr>
        <w:rFonts w:hint="default"/>
        <w:lang w:val="uk-UA" w:eastAsia="en-US" w:bidi="ar-SA"/>
      </w:rPr>
    </w:lvl>
    <w:lvl w:ilvl="8" w:tplc="1CD219C4">
      <w:numFmt w:val="bullet"/>
      <w:lvlText w:val="•"/>
      <w:lvlJc w:val="left"/>
      <w:pPr>
        <w:ind w:left="992" w:hanging="180"/>
      </w:pPr>
      <w:rPr>
        <w:rFonts w:hint="default"/>
        <w:lang w:val="uk-UA" w:eastAsia="en-US" w:bidi="ar-SA"/>
      </w:rPr>
    </w:lvl>
  </w:abstractNum>
  <w:abstractNum w:abstractNumId="10" w15:restartNumberingAfterBreak="0">
    <w:nsid w:val="2C2D7DF1"/>
    <w:multiLevelType w:val="hybridMultilevel"/>
    <w:tmpl w:val="BA7CD138"/>
    <w:lvl w:ilvl="0" w:tplc="E498580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8C1A50"/>
    <w:multiLevelType w:val="hybridMultilevel"/>
    <w:tmpl w:val="45D6B76E"/>
    <w:lvl w:ilvl="0" w:tplc="ACC6A9F2">
      <w:start w:val="1"/>
      <w:numFmt w:val="decimal"/>
      <w:lvlText w:val="%1."/>
      <w:lvlJc w:val="left"/>
      <w:pPr>
        <w:ind w:left="110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uk-UA" w:eastAsia="en-US" w:bidi="ar-SA"/>
      </w:rPr>
    </w:lvl>
    <w:lvl w:ilvl="1" w:tplc="304E9C74">
      <w:numFmt w:val="bullet"/>
      <w:lvlText w:val="•"/>
      <w:lvlJc w:val="left"/>
      <w:pPr>
        <w:ind w:left="319" w:hanging="181"/>
      </w:pPr>
      <w:rPr>
        <w:rFonts w:hint="default"/>
        <w:lang w:val="uk-UA" w:eastAsia="en-US" w:bidi="ar-SA"/>
      </w:rPr>
    </w:lvl>
    <w:lvl w:ilvl="2" w:tplc="821C0054">
      <w:numFmt w:val="bullet"/>
      <w:lvlText w:val="•"/>
      <w:lvlJc w:val="left"/>
      <w:pPr>
        <w:ind w:left="519" w:hanging="181"/>
      </w:pPr>
      <w:rPr>
        <w:rFonts w:hint="default"/>
        <w:lang w:val="uk-UA" w:eastAsia="en-US" w:bidi="ar-SA"/>
      </w:rPr>
    </w:lvl>
    <w:lvl w:ilvl="3" w:tplc="0D10A3F6">
      <w:numFmt w:val="bullet"/>
      <w:lvlText w:val="•"/>
      <w:lvlJc w:val="left"/>
      <w:pPr>
        <w:ind w:left="719" w:hanging="181"/>
      </w:pPr>
      <w:rPr>
        <w:rFonts w:hint="default"/>
        <w:lang w:val="uk-UA" w:eastAsia="en-US" w:bidi="ar-SA"/>
      </w:rPr>
    </w:lvl>
    <w:lvl w:ilvl="4" w:tplc="B1F82790">
      <w:numFmt w:val="bullet"/>
      <w:lvlText w:val="•"/>
      <w:lvlJc w:val="left"/>
      <w:pPr>
        <w:ind w:left="919" w:hanging="181"/>
      </w:pPr>
      <w:rPr>
        <w:rFonts w:hint="default"/>
        <w:lang w:val="uk-UA" w:eastAsia="en-US" w:bidi="ar-SA"/>
      </w:rPr>
    </w:lvl>
    <w:lvl w:ilvl="5" w:tplc="0F22E950">
      <w:numFmt w:val="bullet"/>
      <w:lvlText w:val="•"/>
      <w:lvlJc w:val="left"/>
      <w:pPr>
        <w:ind w:left="1119" w:hanging="181"/>
      </w:pPr>
      <w:rPr>
        <w:rFonts w:hint="default"/>
        <w:lang w:val="uk-UA" w:eastAsia="en-US" w:bidi="ar-SA"/>
      </w:rPr>
    </w:lvl>
    <w:lvl w:ilvl="6" w:tplc="2DAA61F4">
      <w:numFmt w:val="bullet"/>
      <w:lvlText w:val="•"/>
      <w:lvlJc w:val="left"/>
      <w:pPr>
        <w:ind w:left="1318" w:hanging="181"/>
      </w:pPr>
      <w:rPr>
        <w:rFonts w:hint="default"/>
        <w:lang w:val="uk-UA" w:eastAsia="en-US" w:bidi="ar-SA"/>
      </w:rPr>
    </w:lvl>
    <w:lvl w:ilvl="7" w:tplc="259C35D4">
      <w:numFmt w:val="bullet"/>
      <w:lvlText w:val="•"/>
      <w:lvlJc w:val="left"/>
      <w:pPr>
        <w:ind w:left="1518" w:hanging="181"/>
      </w:pPr>
      <w:rPr>
        <w:rFonts w:hint="default"/>
        <w:lang w:val="uk-UA" w:eastAsia="en-US" w:bidi="ar-SA"/>
      </w:rPr>
    </w:lvl>
    <w:lvl w:ilvl="8" w:tplc="89C2509E">
      <w:numFmt w:val="bullet"/>
      <w:lvlText w:val="•"/>
      <w:lvlJc w:val="left"/>
      <w:pPr>
        <w:ind w:left="1718" w:hanging="181"/>
      </w:pPr>
      <w:rPr>
        <w:rFonts w:hint="default"/>
        <w:lang w:val="uk-UA" w:eastAsia="en-US" w:bidi="ar-SA"/>
      </w:rPr>
    </w:lvl>
  </w:abstractNum>
  <w:abstractNum w:abstractNumId="12" w15:restartNumberingAfterBreak="0">
    <w:nsid w:val="3FD166CB"/>
    <w:multiLevelType w:val="hybridMultilevel"/>
    <w:tmpl w:val="7910D6D6"/>
    <w:lvl w:ilvl="0" w:tplc="4FEA2D02">
      <w:start w:val="1"/>
      <w:numFmt w:val="decimal"/>
      <w:lvlText w:val="%1."/>
      <w:lvlJc w:val="left"/>
      <w:pPr>
        <w:ind w:left="10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uk-UA" w:eastAsia="en-US" w:bidi="ar-SA"/>
      </w:rPr>
    </w:lvl>
    <w:lvl w:ilvl="1" w:tplc="19B46038">
      <w:numFmt w:val="bullet"/>
      <w:lvlText w:val="•"/>
      <w:lvlJc w:val="left"/>
      <w:pPr>
        <w:ind w:left="292" w:hanging="181"/>
      </w:pPr>
      <w:rPr>
        <w:rFonts w:hint="default"/>
        <w:lang w:val="uk-UA" w:eastAsia="en-US" w:bidi="ar-SA"/>
      </w:rPr>
    </w:lvl>
    <w:lvl w:ilvl="2" w:tplc="B288B7EE">
      <w:numFmt w:val="bullet"/>
      <w:lvlText w:val="•"/>
      <w:lvlJc w:val="left"/>
      <w:pPr>
        <w:ind w:left="485" w:hanging="181"/>
      </w:pPr>
      <w:rPr>
        <w:rFonts w:hint="default"/>
        <w:lang w:val="uk-UA" w:eastAsia="en-US" w:bidi="ar-SA"/>
      </w:rPr>
    </w:lvl>
    <w:lvl w:ilvl="3" w:tplc="C73A8304">
      <w:numFmt w:val="bullet"/>
      <w:lvlText w:val="•"/>
      <w:lvlJc w:val="left"/>
      <w:pPr>
        <w:ind w:left="678" w:hanging="181"/>
      </w:pPr>
      <w:rPr>
        <w:rFonts w:hint="default"/>
        <w:lang w:val="uk-UA" w:eastAsia="en-US" w:bidi="ar-SA"/>
      </w:rPr>
    </w:lvl>
    <w:lvl w:ilvl="4" w:tplc="B18E4398">
      <w:numFmt w:val="bullet"/>
      <w:lvlText w:val="•"/>
      <w:lvlJc w:val="left"/>
      <w:pPr>
        <w:ind w:left="870" w:hanging="181"/>
      </w:pPr>
      <w:rPr>
        <w:rFonts w:hint="default"/>
        <w:lang w:val="uk-UA" w:eastAsia="en-US" w:bidi="ar-SA"/>
      </w:rPr>
    </w:lvl>
    <w:lvl w:ilvl="5" w:tplc="B15EE732">
      <w:numFmt w:val="bullet"/>
      <w:lvlText w:val="•"/>
      <w:lvlJc w:val="left"/>
      <w:pPr>
        <w:ind w:left="1063" w:hanging="181"/>
      </w:pPr>
      <w:rPr>
        <w:rFonts w:hint="default"/>
        <w:lang w:val="uk-UA" w:eastAsia="en-US" w:bidi="ar-SA"/>
      </w:rPr>
    </w:lvl>
    <w:lvl w:ilvl="6" w:tplc="2F80B9CC">
      <w:numFmt w:val="bullet"/>
      <w:lvlText w:val="•"/>
      <w:lvlJc w:val="left"/>
      <w:pPr>
        <w:ind w:left="1256" w:hanging="181"/>
      </w:pPr>
      <w:rPr>
        <w:rFonts w:hint="default"/>
        <w:lang w:val="uk-UA" w:eastAsia="en-US" w:bidi="ar-SA"/>
      </w:rPr>
    </w:lvl>
    <w:lvl w:ilvl="7" w:tplc="573620B6">
      <w:numFmt w:val="bullet"/>
      <w:lvlText w:val="•"/>
      <w:lvlJc w:val="left"/>
      <w:pPr>
        <w:ind w:left="1448" w:hanging="181"/>
      </w:pPr>
      <w:rPr>
        <w:rFonts w:hint="default"/>
        <w:lang w:val="uk-UA" w:eastAsia="en-US" w:bidi="ar-SA"/>
      </w:rPr>
    </w:lvl>
    <w:lvl w:ilvl="8" w:tplc="69DEE560">
      <w:numFmt w:val="bullet"/>
      <w:lvlText w:val="•"/>
      <w:lvlJc w:val="left"/>
      <w:pPr>
        <w:ind w:left="1641" w:hanging="181"/>
      </w:pPr>
      <w:rPr>
        <w:rFonts w:hint="default"/>
        <w:lang w:val="uk-UA" w:eastAsia="en-US" w:bidi="ar-SA"/>
      </w:rPr>
    </w:lvl>
  </w:abstractNum>
  <w:abstractNum w:abstractNumId="13" w15:restartNumberingAfterBreak="0">
    <w:nsid w:val="48383FDB"/>
    <w:multiLevelType w:val="hybridMultilevel"/>
    <w:tmpl w:val="AC4A08B6"/>
    <w:lvl w:ilvl="0" w:tplc="A674455E">
      <w:start w:val="1"/>
      <w:numFmt w:val="decimal"/>
      <w:lvlText w:val="%1"/>
      <w:lvlJc w:val="left"/>
      <w:pPr>
        <w:ind w:left="8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59" w:hanging="360"/>
      </w:pPr>
    </w:lvl>
    <w:lvl w:ilvl="2" w:tplc="0419001B" w:tentative="1">
      <w:start w:val="1"/>
      <w:numFmt w:val="lowerRoman"/>
      <w:lvlText w:val="%3."/>
      <w:lvlJc w:val="right"/>
      <w:pPr>
        <w:ind w:left="2279" w:hanging="180"/>
      </w:pPr>
    </w:lvl>
    <w:lvl w:ilvl="3" w:tplc="0419000F" w:tentative="1">
      <w:start w:val="1"/>
      <w:numFmt w:val="decimal"/>
      <w:lvlText w:val="%4."/>
      <w:lvlJc w:val="left"/>
      <w:pPr>
        <w:ind w:left="2999" w:hanging="360"/>
      </w:pPr>
    </w:lvl>
    <w:lvl w:ilvl="4" w:tplc="04190019" w:tentative="1">
      <w:start w:val="1"/>
      <w:numFmt w:val="lowerLetter"/>
      <w:lvlText w:val="%5."/>
      <w:lvlJc w:val="left"/>
      <w:pPr>
        <w:ind w:left="3719" w:hanging="360"/>
      </w:pPr>
    </w:lvl>
    <w:lvl w:ilvl="5" w:tplc="0419001B" w:tentative="1">
      <w:start w:val="1"/>
      <w:numFmt w:val="lowerRoman"/>
      <w:lvlText w:val="%6."/>
      <w:lvlJc w:val="right"/>
      <w:pPr>
        <w:ind w:left="4439" w:hanging="180"/>
      </w:pPr>
    </w:lvl>
    <w:lvl w:ilvl="6" w:tplc="0419000F" w:tentative="1">
      <w:start w:val="1"/>
      <w:numFmt w:val="decimal"/>
      <w:lvlText w:val="%7."/>
      <w:lvlJc w:val="left"/>
      <w:pPr>
        <w:ind w:left="5159" w:hanging="360"/>
      </w:pPr>
    </w:lvl>
    <w:lvl w:ilvl="7" w:tplc="04190019" w:tentative="1">
      <w:start w:val="1"/>
      <w:numFmt w:val="lowerLetter"/>
      <w:lvlText w:val="%8."/>
      <w:lvlJc w:val="left"/>
      <w:pPr>
        <w:ind w:left="5879" w:hanging="360"/>
      </w:pPr>
    </w:lvl>
    <w:lvl w:ilvl="8" w:tplc="0419001B" w:tentative="1">
      <w:start w:val="1"/>
      <w:numFmt w:val="lowerRoman"/>
      <w:lvlText w:val="%9."/>
      <w:lvlJc w:val="right"/>
      <w:pPr>
        <w:ind w:left="6599" w:hanging="180"/>
      </w:pPr>
    </w:lvl>
  </w:abstractNum>
  <w:abstractNum w:abstractNumId="14" w15:restartNumberingAfterBreak="0">
    <w:nsid w:val="52CB0E89"/>
    <w:multiLevelType w:val="hybridMultilevel"/>
    <w:tmpl w:val="14EAD816"/>
    <w:lvl w:ilvl="0" w:tplc="9A9AAE94">
      <w:start w:val="1"/>
      <w:numFmt w:val="decimal"/>
      <w:lvlText w:val="%1."/>
      <w:lvlJc w:val="left"/>
      <w:pPr>
        <w:ind w:left="4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9" w:hanging="360"/>
      </w:pPr>
    </w:lvl>
    <w:lvl w:ilvl="2" w:tplc="0419001B" w:tentative="1">
      <w:start w:val="1"/>
      <w:numFmt w:val="lowerRoman"/>
      <w:lvlText w:val="%3."/>
      <w:lvlJc w:val="right"/>
      <w:pPr>
        <w:ind w:left="1919" w:hanging="180"/>
      </w:pPr>
    </w:lvl>
    <w:lvl w:ilvl="3" w:tplc="0419000F" w:tentative="1">
      <w:start w:val="1"/>
      <w:numFmt w:val="decimal"/>
      <w:lvlText w:val="%4."/>
      <w:lvlJc w:val="left"/>
      <w:pPr>
        <w:ind w:left="2639" w:hanging="360"/>
      </w:pPr>
    </w:lvl>
    <w:lvl w:ilvl="4" w:tplc="04190019" w:tentative="1">
      <w:start w:val="1"/>
      <w:numFmt w:val="lowerLetter"/>
      <w:lvlText w:val="%5."/>
      <w:lvlJc w:val="left"/>
      <w:pPr>
        <w:ind w:left="3359" w:hanging="360"/>
      </w:pPr>
    </w:lvl>
    <w:lvl w:ilvl="5" w:tplc="0419001B" w:tentative="1">
      <w:start w:val="1"/>
      <w:numFmt w:val="lowerRoman"/>
      <w:lvlText w:val="%6."/>
      <w:lvlJc w:val="right"/>
      <w:pPr>
        <w:ind w:left="4079" w:hanging="180"/>
      </w:pPr>
    </w:lvl>
    <w:lvl w:ilvl="6" w:tplc="0419000F" w:tentative="1">
      <w:start w:val="1"/>
      <w:numFmt w:val="decimal"/>
      <w:lvlText w:val="%7."/>
      <w:lvlJc w:val="left"/>
      <w:pPr>
        <w:ind w:left="4799" w:hanging="360"/>
      </w:pPr>
    </w:lvl>
    <w:lvl w:ilvl="7" w:tplc="04190019" w:tentative="1">
      <w:start w:val="1"/>
      <w:numFmt w:val="lowerLetter"/>
      <w:lvlText w:val="%8."/>
      <w:lvlJc w:val="left"/>
      <w:pPr>
        <w:ind w:left="5519" w:hanging="360"/>
      </w:pPr>
    </w:lvl>
    <w:lvl w:ilvl="8" w:tplc="0419001B" w:tentative="1">
      <w:start w:val="1"/>
      <w:numFmt w:val="lowerRoman"/>
      <w:lvlText w:val="%9."/>
      <w:lvlJc w:val="right"/>
      <w:pPr>
        <w:ind w:left="6239" w:hanging="180"/>
      </w:pPr>
    </w:lvl>
  </w:abstractNum>
  <w:abstractNum w:abstractNumId="15" w15:restartNumberingAfterBreak="0">
    <w:nsid w:val="5BBC07EE"/>
    <w:multiLevelType w:val="hybridMultilevel"/>
    <w:tmpl w:val="EA4647C8"/>
    <w:lvl w:ilvl="0" w:tplc="47AE5F54">
      <w:start w:val="1"/>
      <w:numFmt w:val="decimal"/>
      <w:lvlText w:val="%1."/>
      <w:lvlJc w:val="left"/>
      <w:pPr>
        <w:ind w:left="110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uk-UA" w:eastAsia="en-US" w:bidi="ar-SA"/>
      </w:rPr>
    </w:lvl>
    <w:lvl w:ilvl="1" w:tplc="A3D8453E">
      <w:numFmt w:val="bullet"/>
      <w:lvlText w:val="•"/>
      <w:lvlJc w:val="left"/>
      <w:pPr>
        <w:ind w:left="319" w:hanging="181"/>
      </w:pPr>
      <w:rPr>
        <w:rFonts w:hint="default"/>
        <w:lang w:val="uk-UA" w:eastAsia="en-US" w:bidi="ar-SA"/>
      </w:rPr>
    </w:lvl>
    <w:lvl w:ilvl="2" w:tplc="D8385F10">
      <w:numFmt w:val="bullet"/>
      <w:lvlText w:val="•"/>
      <w:lvlJc w:val="left"/>
      <w:pPr>
        <w:ind w:left="519" w:hanging="181"/>
      </w:pPr>
      <w:rPr>
        <w:rFonts w:hint="default"/>
        <w:lang w:val="uk-UA" w:eastAsia="en-US" w:bidi="ar-SA"/>
      </w:rPr>
    </w:lvl>
    <w:lvl w:ilvl="3" w:tplc="48C41A26">
      <w:numFmt w:val="bullet"/>
      <w:lvlText w:val="•"/>
      <w:lvlJc w:val="left"/>
      <w:pPr>
        <w:ind w:left="719" w:hanging="181"/>
      </w:pPr>
      <w:rPr>
        <w:rFonts w:hint="default"/>
        <w:lang w:val="uk-UA" w:eastAsia="en-US" w:bidi="ar-SA"/>
      </w:rPr>
    </w:lvl>
    <w:lvl w:ilvl="4" w:tplc="9C701ED8">
      <w:numFmt w:val="bullet"/>
      <w:lvlText w:val="•"/>
      <w:lvlJc w:val="left"/>
      <w:pPr>
        <w:ind w:left="919" w:hanging="181"/>
      </w:pPr>
      <w:rPr>
        <w:rFonts w:hint="default"/>
        <w:lang w:val="uk-UA" w:eastAsia="en-US" w:bidi="ar-SA"/>
      </w:rPr>
    </w:lvl>
    <w:lvl w:ilvl="5" w:tplc="AE6C1AC2">
      <w:numFmt w:val="bullet"/>
      <w:lvlText w:val="•"/>
      <w:lvlJc w:val="left"/>
      <w:pPr>
        <w:ind w:left="1119" w:hanging="181"/>
      </w:pPr>
      <w:rPr>
        <w:rFonts w:hint="default"/>
        <w:lang w:val="uk-UA" w:eastAsia="en-US" w:bidi="ar-SA"/>
      </w:rPr>
    </w:lvl>
    <w:lvl w:ilvl="6" w:tplc="D2C6AF34">
      <w:numFmt w:val="bullet"/>
      <w:lvlText w:val="•"/>
      <w:lvlJc w:val="left"/>
      <w:pPr>
        <w:ind w:left="1318" w:hanging="181"/>
      </w:pPr>
      <w:rPr>
        <w:rFonts w:hint="default"/>
        <w:lang w:val="uk-UA" w:eastAsia="en-US" w:bidi="ar-SA"/>
      </w:rPr>
    </w:lvl>
    <w:lvl w:ilvl="7" w:tplc="E10C4904">
      <w:numFmt w:val="bullet"/>
      <w:lvlText w:val="•"/>
      <w:lvlJc w:val="left"/>
      <w:pPr>
        <w:ind w:left="1518" w:hanging="181"/>
      </w:pPr>
      <w:rPr>
        <w:rFonts w:hint="default"/>
        <w:lang w:val="uk-UA" w:eastAsia="en-US" w:bidi="ar-SA"/>
      </w:rPr>
    </w:lvl>
    <w:lvl w:ilvl="8" w:tplc="7CF4311C">
      <w:numFmt w:val="bullet"/>
      <w:lvlText w:val="•"/>
      <w:lvlJc w:val="left"/>
      <w:pPr>
        <w:ind w:left="1718" w:hanging="181"/>
      </w:pPr>
      <w:rPr>
        <w:rFonts w:hint="default"/>
        <w:lang w:val="uk-UA" w:eastAsia="en-US" w:bidi="ar-SA"/>
      </w:rPr>
    </w:lvl>
  </w:abstractNum>
  <w:abstractNum w:abstractNumId="16" w15:restartNumberingAfterBreak="0">
    <w:nsid w:val="5ECA23A2"/>
    <w:multiLevelType w:val="hybridMultilevel"/>
    <w:tmpl w:val="8CFC1E26"/>
    <w:lvl w:ilvl="0" w:tplc="2014F236">
      <w:start w:val="1"/>
      <w:numFmt w:val="decimal"/>
      <w:lvlText w:val="%1"/>
      <w:lvlJc w:val="left"/>
      <w:pPr>
        <w:ind w:left="61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33" w:hanging="360"/>
      </w:pPr>
    </w:lvl>
    <w:lvl w:ilvl="2" w:tplc="0419001B" w:tentative="1">
      <w:start w:val="1"/>
      <w:numFmt w:val="lowerRoman"/>
      <w:lvlText w:val="%3."/>
      <w:lvlJc w:val="right"/>
      <w:pPr>
        <w:ind w:left="2053" w:hanging="180"/>
      </w:pPr>
    </w:lvl>
    <w:lvl w:ilvl="3" w:tplc="0419000F" w:tentative="1">
      <w:start w:val="1"/>
      <w:numFmt w:val="decimal"/>
      <w:lvlText w:val="%4."/>
      <w:lvlJc w:val="left"/>
      <w:pPr>
        <w:ind w:left="2773" w:hanging="360"/>
      </w:pPr>
    </w:lvl>
    <w:lvl w:ilvl="4" w:tplc="04190019" w:tentative="1">
      <w:start w:val="1"/>
      <w:numFmt w:val="lowerLetter"/>
      <w:lvlText w:val="%5."/>
      <w:lvlJc w:val="left"/>
      <w:pPr>
        <w:ind w:left="3493" w:hanging="360"/>
      </w:pPr>
    </w:lvl>
    <w:lvl w:ilvl="5" w:tplc="0419001B" w:tentative="1">
      <w:start w:val="1"/>
      <w:numFmt w:val="lowerRoman"/>
      <w:lvlText w:val="%6."/>
      <w:lvlJc w:val="right"/>
      <w:pPr>
        <w:ind w:left="4213" w:hanging="180"/>
      </w:pPr>
    </w:lvl>
    <w:lvl w:ilvl="6" w:tplc="0419000F" w:tentative="1">
      <w:start w:val="1"/>
      <w:numFmt w:val="decimal"/>
      <w:lvlText w:val="%7."/>
      <w:lvlJc w:val="left"/>
      <w:pPr>
        <w:ind w:left="4933" w:hanging="360"/>
      </w:pPr>
    </w:lvl>
    <w:lvl w:ilvl="7" w:tplc="04190019" w:tentative="1">
      <w:start w:val="1"/>
      <w:numFmt w:val="lowerLetter"/>
      <w:lvlText w:val="%8."/>
      <w:lvlJc w:val="left"/>
      <w:pPr>
        <w:ind w:left="5653" w:hanging="360"/>
      </w:pPr>
    </w:lvl>
    <w:lvl w:ilvl="8" w:tplc="0419001B" w:tentative="1">
      <w:start w:val="1"/>
      <w:numFmt w:val="lowerRoman"/>
      <w:lvlText w:val="%9."/>
      <w:lvlJc w:val="right"/>
      <w:pPr>
        <w:ind w:left="6373" w:hanging="180"/>
      </w:pPr>
    </w:lvl>
  </w:abstractNum>
  <w:abstractNum w:abstractNumId="17" w15:restartNumberingAfterBreak="0">
    <w:nsid w:val="68333A3F"/>
    <w:multiLevelType w:val="hybridMultilevel"/>
    <w:tmpl w:val="555E6210"/>
    <w:lvl w:ilvl="0" w:tplc="34260DC4">
      <w:start w:val="1"/>
      <w:numFmt w:val="decimal"/>
      <w:lvlText w:val="%1."/>
      <w:lvlJc w:val="left"/>
      <w:pPr>
        <w:ind w:left="4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9" w:hanging="360"/>
      </w:pPr>
    </w:lvl>
    <w:lvl w:ilvl="2" w:tplc="0419001B" w:tentative="1">
      <w:start w:val="1"/>
      <w:numFmt w:val="lowerRoman"/>
      <w:lvlText w:val="%3."/>
      <w:lvlJc w:val="right"/>
      <w:pPr>
        <w:ind w:left="1919" w:hanging="180"/>
      </w:pPr>
    </w:lvl>
    <w:lvl w:ilvl="3" w:tplc="0419000F" w:tentative="1">
      <w:start w:val="1"/>
      <w:numFmt w:val="decimal"/>
      <w:lvlText w:val="%4."/>
      <w:lvlJc w:val="left"/>
      <w:pPr>
        <w:ind w:left="2639" w:hanging="360"/>
      </w:pPr>
    </w:lvl>
    <w:lvl w:ilvl="4" w:tplc="04190019" w:tentative="1">
      <w:start w:val="1"/>
      <w:numFmt w:val="lowerLetter"/>
      <w:lvlText w:val="%5."/>
      <w:lvlJc w:val="left"/>
      <w:pPr>
        <w:ind w:left="3359" w:hanging="360"/>
      </w:pPr>
    </w:lvl>
    <w:lvl w:ilvl="5" w:tplc="0419001B" w:tentative="1">
      <w:start w:val="1"/>
      <w:numFmt w:val="lowerRoman"/>
      <w:lvlText w:val="%6."/>
      <w:lvlJc w:val="right"/>
      <w:pPr>
        <w:ind w:left="4079" w:hanging="180"/>
      </w:pPr>
    </w:lvl>
    <w:lvl w:ilvl="6" w:tplc="0419000F" w:tentative="1">
      <w:start w:val="1"/>
      <w:numFmt w:val="decimal"/>
      <w:lvlText w:val="%7."/>
      <w:lvlJc w:val="left"/>
      <w:pPr>
        <w:ind w:left="4799" w:hanging="360"/>
      </w:pPr>
    </w:lvl>
    <w:lvl w:ilvl="7" w:tplc="04190019" w:tentative="1">
      <w:start w:val="1"/>
      <w:numFmt w:val="lowerLetter"/>
      <w:lvlText w:val="%8."/>
      <w:lvlJc w:val="left"/>
      <w:pPr>
        <w:ind w:left="5519" w:hanging="360"/>
      </w:pPr>
    </w:lvl>
    <w:lvl w:ilvl="8" w:tplc="0419001B" w:tentative="1">
      <w:start w:val="1"/>
      <w:numFmt w:val="lowerRoman"/>
      <w:lvlText w:val="%9."/>
      <w:lvlJc w:val="right"/>
      <w:pPr>
        <w:ind w:left="6239" w:hanging="180"/>
      </w:pPr>
    </w:lvl>
  </w:abstractNum>
  <w:abstractNum w:abstractNumId="18" w15:restartNumberingAfterBreak="0">
    <w:nsid w:val="68804499"/>
    <w:multiLevelType w:val="hybridMultilevel"/>
    <w:tmpl w:val="02A01BEA"/>
    <w:lvl w:ilvl="0" w:tplc="84B46BA4">
      <w:start w:val="3"/>
      <w:numFmt w:val="decimal"/>
      <w:lvlText w:val="%1"/>
      <w:lvlJc w:val="left"/>
      <w:pPr>
        <w:ind w:left="4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2" w:hanging="360"/>
      </w:pPr>
    </w:lvl>
    <w:lvl w:ilvl="2" w:tplc="0419001B" w:tentative="1">
      <w:start w:val="1"/>
      <w:numFmt w:val="lowerRoman"/>
      <w:lvlText w:val="%3."/>
      <w:lvlJc w:val="right"/>
      <w:pPr>
        <w:ind w:left="1912" w:hanging="180"/>
      </w:pPr>
    </w:lvl>
    <w:lvl w:ilvl="3" w:tplc="0419000F" w:tentative="1">
      <w:start w:val="1"/>
      <w:numFmt w:val="decimal"/>
      <w:lvlText w:val="%4."/>
      <w:lvlJc w:val="left"/>
      <w:pPr>
        <w:ind w:left="2632" w:hanging="360"/>
      </w:pPr>
    </w:lvl>
    <w:lvl w:ilvl="4" w:tplc="04190019" w:tentative="1">
      <w:start w:val="1"/>
      <w:numFmt w:val="lowerLetter"/>
      <w:lvlText w:val="%5."/>
      <w:lvlJc w:val="left"/>
      <w:pPr>
        <w:ind w:left="3352" w:hanging="360"/>
      </w:pPr>
    </w:lvl>
    <w:lvl w:ilvl="5" w:tplc="0419001B" w:tentative="1">
      <w:start w:val="1"/>
      <w:numFmt w:val="lowerRoman"/>
      <w:lvlText w:val="%6."/>
      <w:lvlJc w:val="right"/>
      <w:pPr>
        <w:ind w:left="4072" w:hanging="180"/>
      </w:pPr>
    </w:lvl>
    <w:lvl w:ilvl="6" w:tplc="0419000F" w:tentative="1">
      <w:start w:val="1"/>
      <w:numFmt w:val="decimal"/>
      <w:lvlText w:val="%7."/>
      <w:lvlJc w:val="left"/>
      <w:pPr>
        <w:ind w:left="4792" w:hanging="360"/>
      </w:pPr>
    </w:lvl>
    <w:lvl w:ilvl="7" w:tplc="04190019" w:tentative="1">
      <w:start w:val="1"/>
      <w:numFmt w:val="lowerLetter"/>
      <w:lvlText w:val="%8."/>
      <w:lvlJc w:val="left"/>
      <w:pPr>
        <w:ind w:left="5512" w:hanging="360"/>
      </w:pPr>
    </w:lvl>
    <w:lvl w:ilvl="8" w:tplc="0419001B" w:tentative="1">
      <w:start w:val="1"/>
      <w:numFmt w:val="lowerRoman"/>
      <w:lvlText w:val="%9."/>
      <w:lvlJc w:val="right"/>
      <w:pPr>
        <w:ind w:left="6232" w:hanging="180"/>
      </w:pPr>
    </w:lvl>
  </w:abstractNum>
  <w:abstractNum w:abstractNumId="19" w15:restartNumberingAfterBreak="0">
    <w:nsid w:val="6E087F11"/>
    <w:multiLevelType w:val="hybridMultilevel"/>
    <w:tmpl w:val="0C2099F6"/>
    <w:lvl w:ilvl="0" w:tplc="F2402CAA">
      <w:start w:val="1"/>
      <w:numFmt w:val="decimal"/>
      <w:lvlText w:val="%1"/>
      <w:lvlJc w:val="left"/>
      <w:pPr>
        <w:ind w:left="110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C2CCA60C">
      <w:numFmt w:val="bullet"/>
      <w:lvlText w:val="•"/>
      <w:lvlJc w:val="left"/>
      <w:pPr>
        <w:ind w:left="229" w:hanging="180"/>
      </w:pPr>
      <w:rPr>
        <w:rFonts w:hint="default"/>
        <w:lang w:val="uk-UA" w:eastAsia="en-US" w:bidi="ar-SA"/>
      </w:rPr>
    </w:lvl>
    <w:lvl w:ilvl="2" w:tplc="A470E786">
      <w:numFmt w:val="bullet"/>
      <w:lvlText w:val="•"/>
      <w:lvlJc w:val="left"/>
      <w:pPr>
        <w:ind w:left="338" w:hanging="180"/>
      </w:pPr>
      <w:rPr>
        <w:rFonts w:hint="default"/>
        <w:lang w:val="uk-UA" w:eastAsia="en-US" w:bidi="ar-SA"/>
      </w:rPr>
    </w:lvl>
    <w:lvl w:ilvl="3" w:tplc="8130AFA6">
      <w:numFmt w:val="bullet"/>
      <w:lvlText w:val="•"/>
      <w:lvlJc w:val="left"/>
      <w:pPr>
        <w:ind w:left="447" w:hanging="180"/>
      </w:pPr>
      <w:rPr>
        <w:rFonts w:hint="default"/>
        <w:lang w:val="uk-UA" w:eastAsia="en-US" w:bidi="ar-SA"/>
      </w:rPr>
    </w:lvl>
    <w:lvl w:ilvl="4" w:tplc="27BE0A14">
      <w:numFmt w:val="bullet"/>
      <w:lvlText w:val="•"/>
      <w:lvlJc w:val="left"/>
      <w:pPr>
        <w:ind w:left="556" w:hanging="180"/>
      </w:pPr>
      <w:rPr>
        <w:rFonts w:hint="default"/>
        <w:lang w:val="uk-UA" w:eastAsia="en-US" w:bidi="ar-SA"/>
      </w:rPr>
    </w:lvl>
    <w:lvl w:ilvl="5" w:tplc="F15ACF2C">
      <w:numFmt w:val="bullet"/>
      <w:lvlText w:val="•"/>
      <w:lvlJc w:val="left"/>
      <w:pPr>
        <w:ind w:left="665" w:hanging="180"/>
      </w:pPr>
      <w:rPr>
        <w:rFonts w:hint="default"/>
        <w:lang w:val="uk-UA" w:eastAsia="en-US" w:bidi="ar-SA"/>
      </w:rPr>
    </w:lvl>
    <w:lvl w:ilvl="6" w:tplc="68D054E8">
      <w:numFmt w:val="bullet"/>
      <w:lvlText w:val="•"/>
      <w:lvlJc w:val="left"/>
      <w:pPr>
        <w:ind w:left="774" w:hanging="180"/>
      </w:pPr>
      <w:rPr>
        <w:rFonts w:hint="default"/>
        <w:lang w:val="uk-UA" w:eastAsia="en-US" w:bidi="ar-SA"/>
      </w:rPr>
    </w:lvl>
    <w:lvl w:ilvl="7" w:tplc="BF9A2A9A">
      <w:numFmt w:val="bullet"/>
      <w:lvlText w:val="•"/>
      <w:lvlJc w:val="left"/>
      <w:pPr>
        <w:ind w:left="883" w:hanging="180"/>
      </w:pPr>
      <w:rPr>
        <w:rFonts w:hint="default"/>
        <w:lang w:val="uk-UA" w:eastAsia="en-US" w:bidi="ar-SA"/>
      </w:rPr>
    </w:lvl>
    <w:lvl w:ilvl="8" w:tplc="99D06678">
      <w:numFmt w:val="bullet"/>
      <w:lvlText w:val="•"/>
      <w:lvlJc w:val="left"/>
      <w:pPr>
        <w:ind w:left="992" w:hanging="180"/>
      </w:pPr>
      <w:rPr>
        <w:rFonts w:hint="default"/>
        <w:lang w:val="uk-UA" w:eastAsia="en-US" w:bidi="ar-SA"/>
      </w:rPr>
    </w:lvl>
  </w:abstractNum>
  <w:abstractNum w:abstractNumId="20" w15:restartNumberingAfterBreak="0">
    <w:nsid w:val="707A36A1"/>
    <w:multiLevelType w:val="hybridMultilevel"/>
    <w:tmpl w:val="11006DBE"/>
    <w:lvl w:ilvl="0" w:tplc="DCA8C7D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5"/>
  </w:num>
  <w:num w:numId="3">
    <w:abstractNumId w:val="8"/>
  </w:num>
  <w:num w:numId="4">
    <w:abstractNumId w:val="12"/>
  </w:num>
  <w:num w:numId="5">
    <w:abstractNumId w:val="3"/>
  </w:num>
  <w:num w:numId="6">
    <w:abstractNumId w:val="6"/>
  </w:num>
  <w:num w:numId="7">
    <w:abstractNumId w:val="19"/>
  </w:num>
  <w:num w:numId="8">
    <w:abstractNumId w:val="11"/>
  </w:num>
  <w:num w:numId="9">
    <w:abstractNumId w:val="2"/>
  </w:num>
  <w:num w:numId="10">
    <w:abstractNumId w:val="5"/>
  </w:num>
  <w:num w:numId="11">
    <w:abstractNumId w:val="4"/>
  </w:num>
  <w:num w:numId="12">
    <w:abstractNumId w:val="18"/>
  </w:num>
  <w:num w:numId="13">
    <w:abstractNumId w:val="20"/>
  </w:num>
  <w:num w:numId="14">
    <w:abstractNumId w:val="16"/>
  </w:num>
  <w:num w:numId="15">
    <w:abstractNumId w:val="17"/>
  </w:num>
  <w:num w:numId="16">
    <w:abstractNumId w:val="10"/>
  </w:num>
  <w:num w:numId="17">
    <w:abstractNumId w:val="1"/>
  </w:num>
  <w:num w:numId="18">
    <w:abstractNumId w:val="14"/>
  </w:num>
  <w:num w:numId="19">
    <w:abstractNumId w:val="13"/>
  </w:num>
  <w:num w:numId="20">
    <w:abstractNumId w:val="7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5FF"/>
    <w:rsid w:val="00022923"/>
    <w:rsid w:val="0007430A"/>
    <w:rsid w:val="0008135D"/>
    <w:rsid w:val="000C4760"/>
    <w:rsid w:val="00100CC4"/>
    <w:rsid w:val="00151D39"/>
    <w:rsid w:val="001C49BC"/>
    <w:rsid w:val="001E2285"/>
    <w:rsid w:val="001E25FF"/>
    <w:rsid w:val="001E6AF8"/>
    <w:rsid w:val="001F5D0C"/>
    <w:rsid w:val="00213059"/>
    <w:rsid w:val="00247E57"/>
    <w:rsid w:val="00295CF0"/>
    <w:rsid w:val="00314AB6"/>
    <w:rsid w:val="0035158B"/>
    <w:rsid w:val="0039246C"/>
    <w:rsid w:val="0048020A"/>
    <w:rsid w:val="004B4121"/>
    <w:rsid w:val="004E67AF"/>
    <w:rsid w:val="00593EB9"/>
    <w:rsid w:val="005D3AA7"/>
    <w:rsid w:val="005E6558"/>
    <w:rsid w:val="006B6835"/>
    <w:rsid w:val="0086033A"/>
    <w:rsid w:val="008A6B89"/>
    <w:rsid w:val="00922482"/>
    <w:rsid w:val="00970484"/>
    <w:rsid w:val="009B22F0"/>
    <w:rsid w:val="009E583F"/>
    <w:rsid w:val="00A25ADE"/>
    <w:rsid w:val="00AB4043"/>
    <w:rsid w:val="00AB6A7B"/>
    <w:rsid w:val="00B10FBA"/>
    <w:rsid w:val="00B37E06"/>
    <w:rsid w:val="00B86105"/>
    <w:rsid w:val="00C0092B"/>
    <w:rsid w:val="00C15FCD"/>
    <w:rsid w:val="00C263D7"/>
    <w:rsid w:val="00C72A53"/>
    <w:rsid w:val="00C81DE9"/>
    <w:rsid w:val="00D17F34"/>
    <w:rsid w:val="00D260BC"/>
    <w:rsid w:val="00D42742"/>
    <w:rsid w:val="00D90870"/>
    <w:rsid w:val="00DB3ECC"/>
    <w:rsid w:val="00DC0229"/>
    <w:rsid w:val="00DD6091"/>
    <w:rsid w:val="00E8476A"/>
    <w:rsid w:val="00EB73A1"/>
    <w:rsid w:val="00F225C0"/>
    <w:rsid w:val="00F33EC1"/>
    <w:rsid w:val="00F36CF3"/>
    <w:rsid w:val="00F57386"/>
    <w:rsid w:val="00F64215"/>
    <w:rsid w:val="00FE5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8BC1120"/>
  <w15:docId w15:val="{DD845280-021F-4D20-9E05-382C942CD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0"/>
    <w:qFormat/>
    <w:pPr>
      <w:spacing w:before="89"/>
      <w:ind w:left="5736" w:right="6053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EB73A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EB73A1"/>
    <w:rPr>
      <w:rFonts w:ascii="Times New Roman" w:eastAsia="Times New Roman" w:hAnsi="Times New Roman" w:cs="Times New Roman"/>
      <w:lang w:val="uk-UA"/>
    </w:rPr>
  </w:style>
  <w:style w:type="paragraph" w:styleId="a8">
    <w:name w:val="footer"/>
    <w:basedOn w:val="a"/>
    <w:link w:val="a9"/>
    <w:uiPriority w:val="99"/>
    <w:unhideWhenUsed/>
    <w:rsid w:val="00EB73A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EB73A1"/>
    <w:rPr>
      <w:rFonts w:ascii="Times New Roman" w:eastAsia="Times New Roman" w:hAnsi="Times New Roman" w:cs="Times New Roman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1562</TotalTime>
  <Pages>14</Pages>
  <Words>2313</Words>
  <Characters>13189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10</cp:revision>
  <cp:lastPrinted>2025-01-14T14:07:00Z</cp:lastPrinted>
  <dcterms:created xsi:type="dcterms:W3CDTF">2024-10-31T13:17:00Z</dcterms:created>
  <dcterms:modified xsi:type="dcterms:W3CDTF">2025-01-17T14:16:00Z</dcterms:modified>
</cp:coreProperties>
</file>