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3677" w14:textId="634F814F" w:rsidR="00881B41" w:rsidRDefault="00825E62" w:rsidP="00BD7429">
      <w:pPr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 w:rsidRPr="00825E62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</w:p>
    <w:p w14:paraId="160FF703" w14:textId="328ABA5F" w:rsidR="00825E62" w:rsidRPr="00825E62" w:rsidRDefault="00825E62" w:rsidP="00BD74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25E62">
        <w:rPr>
          <w:rFonts w:ascii="Times New Roman" w:hAnsi="Times New Roman" w:cs="Times New Roman"/>
          <w:sz w:val="28"/>
          <w:szCs w:val="28"/>
        </w:rPr>
        <w:t>Генеральний директор державного</w:t>
      </w:r>
    </w:p>
    <w:p w14:paraId="55C48C49" w14:textId="77777777" w:rsidR="00BD7429" w:rsidRDefault="00825E62" w:rsidP="00BD74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25E62">
        <w:rPr>
          <w:rFonts w:ascii="Times New Roman" w:hAnsi="Times New Roman" w:cs="Times New Roman"/>
          <w:sz w:val="28"/>
          <w:szCs w:val="28"/>
        </w:rPr>
        <w:t>некомерційного підприємства</w:t>
      </w:r>
    </w:p>
    <w:p w14:paraId="036A0256" w14:textId="7046BD8C" w:rsidR="00825E62" w:rsidRDefault="00825E62" w:rsidP="00BD74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25E62">
        <w:rPr>
          <w:rFonts w:ascii="Times New Roman" w:hAnsi="Times New Roman" w:cs="Times New Roman"/>
          <w:sz w:val="28"/>
          <w:szCs w:val="28"/>
        </w:rPr>
        <w:t>«Національний інститут раку»</w:t>
      </w:r>
    </w:p>
    <w:p w14:paraId="556755A7" w14:textId="20860402" w:rsidR="00825E62" w:rsidRDefault="00A50900" w:rsidP="00BD7429">
      <w:pPr>
        <w:spacing w:before="240"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Олена ЄФІМЕНКО</w:t>
      </w:r>
    </w:p>
    <w:p w14:paraId="63BC7423" w14:textId="22C8046D" w:rsidR="00A50900" w:rsidRDefault="00A50900" w:rsidP="00BD7429">
      <w:pPr>
        <w:spacing w:before="240"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__________ 2024 року </w:t>
      </w:r>
    </w:p>
    <w:p w14:paraId="3C2FF9B6" w14:textId="77777777" w:rsidR="00A50900" w:rsidRDefault="00A50900" w:rsidP="00825E6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5E09ED44" w14:textId="77777777" w:rsidR="00A50900" w:rsidRDefault="00A50900" w:rsidP="00825E6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5B169949" w14:textId="2F6CC7E2" w:rsidR="00A50900" w:rsidRPr="00391C1E" w:rsidRDefault="00A50900" w:rsidP="00004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C1E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5139CDD5" w14:textId="77777777" w:rsidR="0000469D" w:rsidRPr="00391C1E" w:rsidRDefault="0000469D" w:rsidP="00004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C1E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виконання Антикорупційної програми державного некомерційного підприємства «Національний інститут раку» </w:t>
      </w:r>
    </w:p>
    <w:p w14:paraId="6CA14080" w14:textId="21E701C2" w:rsidR="00A50900" w:rsidRPr="00391C1E" w:rsidRDefault="0000469D" w:rsidP="00004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C1E">
        <w:rPr>
          <w:rFonts w:ascii="Times New Roman" w:hAnsi="Times New Roman" w:cs="Times New Roman"/>
          <w:b/>
          <w:bCs/>
          <w:sz w:val="28"/>
          <w:szCs w:val="28"/>
        </w:rPr>
        <w:t>за І</w:t>
      </w:r>
      <w:r w:rsidR="00722FC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91C1E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 року</w:t>
      </w:r>
    </w:p>
    <w:p w14:paraId="06181319" w14:textId="77777777" w:rsidR="0000469D" w:rsidRPr="00391C1E" w:rsidRDefault="0000469D" w:rsidP="00004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90B82" w14:textId="089D6845" w:rsidR="00367874" w:rsidRPr="00391C1E" w:rsidRDefault="004E6142" w:rsidP="00D44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C1E">
        <w:rPr>
          <w:rFonts w:ascii="Times New Roman" w:hAnsi="Times New Roman" w:cs="Times New Roman"/>
          <w:sz w:val="28"/>
          <w:szCs w:val="28"/>
        </w:rPr>
        <w:t xml:space="preserve">Уповноваженим з антикорупційної діяльності </w:t>
      </w:r>
      <w:r w:rsidR="00D44808" w:rsidRPr="00391C1E">
        <w:rPr>
          <w:rFonts w:ascii="Times New Roman" w:hAnsi="Times New Roman" w:cs="Times New Roman"/>
          <w:sz w:val="28"/>
          <w:szCs w:val="28"/>
        </w:rPr>
        <w:t xml:space="preserve">державного некомерційного підприємства «Національний інститут раку» (далі – Уповноважений) протягом            </w:t>
      </w:r>
      <w:r w:rsidR="00722FC6" w:rsidRPr="00722FC6">
        <w:rPr>
          <w:rFonts w:ascii="Times New Roman" w:hAnsi="Times New Roman" w:cs="Times New Roman"/>
          <w:sz w:val="28"/>
          <w:szCs w:val="28"/>
        </w:rPr>
        <w:t>ІV</w:t>
      </w:r>
      <w:r w:rsidR="00D44808" w:rsidRPr="00391C1E">
        <w:rPr>
          <w:rFonts w:ascii="Times New Roman" w:hAnsi="Times New Roman" w:cs="Times New Roman"/>
          <w:sz w:val="28"/>
          <w:szCs w:val="28"/>
        </w:rPr>
        <w:t xml:space="preserve"> кварталу 2024 року </w:t>
      </w:r>
      <w:r w:rsidR="00AF749F" w:rsidRPr="00391C1E">
        <w:rPr>
          <w:rFonts w:ascii="Times New Roman" w:hAnsi="Times New Roman" w:cs="Times New Roman"/>
          <w:sz w:val="28"/>
          <w:szCs w:val="28"/>
        </w:rPr>
        <w:t>в межах повноважень постійно здійснювалися заходи</w:t>
      </w:r>
      <w:r w:rsidR="00C06755" w:rsidRPr="00391C1E">
        <w:rPr>
          <w:rFonts w:ascii="Times New Roman" w:hAnsi="Times New Roman" w:cs="Times New Roman"/>
          <w:sz w:val="28"/>
          <w:szCs w:val="28"/>
        </w:rPr>
        <w:t xml:space="preserve">, направлені на запобігання та протидію корупції, зусилля було сконцентровано на подальше застосування </w:t>
      </w:r>
      <w:r w:rsidR="00682BB3" w:rsidRPr="00391C1E">
        <w:rPr>
          <w:rFonts w:ascii="Times New Roman" w:hAnsi="Times New Roman" w:cs="Times New Roman"/>
          <w:sz w:val="28"/>
          <w:szCs w:val="28"/>
        </w:rPr>
        <w:t xml:space="preserve">та удосконалення механізмів прозорості, доброчесності, зниження корупційних ризиків в діяльності </w:t>
      </w:r>
      <w:r w:rsidR="00A50DB3" w:rsidRPr="00391C1E">
        <w:rPr>
          <w:rFonts w:ascii="Times New Roman" w:hAnsi="Times New Roman" w:cs="Times New Roman"/>
          <w:sz w:val="28"/>
          <w:szCs w:val="28"/>
        </w:rPr>
        <w:t>державного некомерційного підприємства «Національний інститут раку (далі – ДНП «НІР»).</w:t>
      </w:r>
    </w:p>
    <w:p w14:paraId="23F58295" w14:textId="16A5B58B" w:rsidR="00A50DB3" w:rsidRPr="00391C1E" w:rsidRDefault="000F4F48" w:rsidP="00D44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C1E">
        <w:rPr>
          <w:rFonts w:ascii="Times New Roman" w:hAnsi="Times New Roman" w:cs="Times New Roman"/>
          <w:sz w:val="28"/>
          <w:szCs w:val="28"/>
        </w:rPr>
        <w:t xml:space="preserve">Організація роботи Уповноваженим здійснювалась </w:t>
      </w:r>
      <w:r w:rsidR="00585C49" w:rsidRPr="00391C1E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запобігання корупції», </w:t>
      </w:r>
      <w:r w:rsidR="004A2D19" w:rsidRPr="00391C1E">
        <w:rPr>
          <w:rFonts w:ascii="Times New Roman" w:hAnsi="Times New Roman" w:cs="Times New Roman"/>
          <w:sz w:val="28"/>
          <w:szCs w:val="28"/>
        </w:rPr>
        <w:t xml:space="preserve">Антикорупційної </w:t>
      </w:r>
      <w:r w:rsidR="003A1620" w:rsidRPr="00391C1E">
        <w:rPr>
          <w:rFonts w:ascii="Times New Roman" w:hAnsi="Times New Roman" w:cs="Times New Roman"/>
          <w:sz w:val="28"/>
          <w:szCs w:val="28"/>
        </w:rPr>
        <w:t>програми державного некомерційного підприємства «Національний інститут раку»</w:t>
      </w:r>
      <w:r w:rsidR="00A37B1F" w:rsidRPr="00391C1E">
        <w:rPr>
          <w:rFonts w:ascii="Times New Roman" w:hAnsi="Times New Roman" w:cs="Times New Roman"/>
          <w:sz w:val="28"/>
          <w:szCs w:val="28"/>
        </w:rPr>
        <w:t xml:space="preserve"> на 2023-2024 роки (далі – Антикорупційна програма)</w:t>
      </w:r>
      <w:r w:rsidR="0076405E" w:rsidRPr="00391C1E">
        <w:rPr>
          <w:rFonts w:ascii="Times New Roman" w:hAnsi="Times New Roman" w:cs="Times New Roman"/>
          <w:sz w:val="28"/>
          <w:szCs w:val="28"/>
        </w:rPr>
        <w:t>, інших нормативно-правових актів та організаційно-розпорядчих документів.</w:t>
      </w:r>
    </w:p>
    <w:p w14:paraId="6023167E" w14:textId="77777777" w:rsidR="005F4226" w:rsidRDefault="00F36FEF" w:rsidP="00D44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C1E">
        <w:rPr>
          <w:rFonts w:ascii="Times New Roman" w:hAnsi="Times New Roman" w:cs="Times New Roman"/>
          <w:sz w:val="28"/>
          <w:szCs w:val="28"/>
        </w:rPr>
        <w:t xml:space="preserve">Одним із </w:t>
      </w:r>
      <w:r w:rsidR="00B85184" w:rsidRPr="00391C1E">
        <w:rPr>
          <w:rFonts w:ascii="Times New Roman" w:hAnsi="Times New Roman" w:cs="Times New Roman"/>
          <w:sz w:val="28"/>
          <w:szCs w:val="28"/>
        </w:rPr>
        <w:t xml:space="preserve">ключових аспектів антикорупційних заходів в ДНП «НІР» протягом </w:t>
      </w:r>
      <w:r w:rsidR="002358BC" w:rsidRPr="00391C1E">
        <w:rPr>
          <w:rFonts w:ascii="Times New Roman" w:hAnsi="Times New Roman" w:cs="Times New Roman"/>
          <w:sz w:val="28"/>
          <w:szCs w:val="28"/>
        </w:rPr>
        <w:t xml:space="preserve">звітного періоду була робота з </w:t>
      </w:r>
      <w:r w:rsidR="000C3508" w:rsidRPr="00391C1E">
        <w:rPr>
          <w:rFonts w:ascii="Times New Roman" w:hAnsi="Times New Roman" w:cs="Times New Roman"/>
          <w:sz w:val="28"/>
          <w:szCs w:val="28"/>
        </w:rPr>
        <w:t>проведення навчань з антикорупційної тематики відповідно до Програми навчань ДНП «НІР» на 2024 рік, затвердженої наказом генерального директора від 05.02.2024 №</w:t>
      </w:r>
      <w:r w:rsidR="00BD7429" w:rsidRPr="00391C1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C3508" w:rsidRPr="00391C1E">
        <w:rPr>
          <w:rFonts w:ascii="Times New Roman" w:hAnsi="Times New Roman" w:cs="Times New Roman"/>
          <w:sz w:val="28"/>
          <w:szCs w:val="28"/>
        </w:rPr>
        <w:t xml:space="preserve">33. </w:t>
      </w:r>
    </w:p>
    <w:p w14:paraId="1C11D404" w14:textId="7F190C2F" w:rsidR="0076405E" w:rsidRDefault="000C3508" w:rsidP="00D44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C1E">
        <w:rPr>
          <w:rFonts w:ascii="Times New Roman" w:hAnsi="Times New Roman" w:cs="Times New Roman"/>
          <w:sz w:val="28"/>
          <w:szCs w:val="28"/>
        </w:rPr>
        <w:t xml:space="preserve">У </w:t>
      </w:r>
      <w:r w:rsidR="00722FC6" w:rsidRPr="00722FC6">
        <w:rPr>
          <w:rFonts w:ascii="Times New Roman" w:hAnsi="Times New Roman" w:cs="Times New Roman"/>
          <w:sz w:val="28"/>
          <w:szCs w:val="28"/>
        </w:rPr>
        <w:t>ІV</w:t>
      </w:r>
      <w:r w:rsidR="00722FC6" w:rsidRPr="00391C1E">
        <w:rPr>
          <w:rFonts w:ascii="Times New Roman" w:hAnsi="Times New Roman" w:cs="Times New Roman"/>
          <w:sz w:val="28"/>
          <w:szCs w:val="28"/>
        </w:rPr>
        <w:t xml:space="preserve"> </w:t>
      </w:r>
      <w:r w:rsidRPr="00391C1E">
        <w:rPr>
          <w:rFonts w:ascii="Times New Roman" w:hAnsi="Times New Roman" w:cs="Times New Roman"/>
          <w:sz w:val="28"/>
          <w:szCs w:val="28"/>
        </w:rPr>
        <w:t>кварталі проведен</w:t>
      </w:r>
      <w:r w:rsidR="001E23B6">
        <w:rPr>
          <w:rFonts w:ascii="Times New Roman" w:hAnsi="Times New Roman" w:cs="Times New Roman"/>
          <w:sz w:val="28"/>
          <w:szCs w:val="28"/>
        </w:rPr>
        <w:t>о</w:t>
      </w:r>
      <w:r w:rsidRPr="00391C1E">
        <w:rPr>
          <w:rFonts w:ascii="Times New Roman" w:hAnsi="Times New Roman" w:cs="Times New Roman"/>
          <w:sz w:val="28"/>
          <w:szCs w:val="28"/>
        </w:rPr>
        <w:t xml:space="preserve"> навчання на тем</w:t>
      </w:r>
      <w:r w:rsidR="001E23B6">
        <w:rPr>
          <w:rFonts w:ascii="Times New Roman" w:hAnsi="Times New Roman" w:cs="Times New Roman"/>
          <w:sz w:val="28"/>
          <w:szCs w:val="28"/>
        </w:rPr>
        <w:t>у</w:t>
      </w:r>
      <w:r w:rsidRPr="00391C1E">
        <w:rPr>
          <w:rFonts w:ascii="Times New Roman" w:hAnsi="Times New Roman" w:cs="Times New Roman"/>
          <w:sz w:val="28"/>
          <w:szCs w:val="28"/>
        </w:rPr>
        <w:t xml:space="preserve">: </w:t>
      </w:r>
      <w:r w:rsidR="00722FC6">
        <w:rPr>
          <w:rFonts w:ascii="Times New Roman" w:hAnsi="Times New Roman" w:cs="Times New Roman"/>
          <w:sz w:val="28"/>
          <w:szCs w:val="28"/>
        </w:rPr>
        <w:t xml:space="preserve">«Запобігання та врегулювання конфлікту інтересів», </w:t>
      </w:r>
      <w:r w:rsidRPr="00391C1E">
        <w:rPr>
          <w:rFonts w:ascii="Times New Roman" w:hAnsi="Times New Roman" w:cs="Times New Roman"/>
          <w:sz w:val="28"/>
          <w:szCs w:val="28"/>
        </w:rPr>
        <w:t>«</w:t>
      </w:r>
      <w:r w:rsidR="00722FC6">
        <w:rPr>
          <w:rFonts w:ascii="Times New Roman" w:hAnsi="Times New Roman" w:cs="Times New Roman"/>
          <w:sz w:val="28"/>
          <w:szCs w:val="28"/>
        </w:rPr>
        <w:t>Загальні вимоги антикорупційного законодавства щодо фінансового контролю</w:t>
      </w:r>
      <w:r w:rsidRPr="00391C1E">
        <w:rPr>
          <w:rFonts w:ascii="Times New Roman" w:hAnsi="Times New Roman" w:cs="Times New Roman"/>
          <w:sz w:val="28"/>
          <w:szCs w:val="28"/>
        </w:rPr>
        <w:t>».</w:t>
      </w:r>
      <w:r w:rsidR="008B193D">
        <w:rPr>
          <w:rFonts w:ascii="Times New Roman" w:hAnsi="Times New Roman" w:cs="Times New Roman"/>
          <w:sz w:val="28"/>
          <w:szCs w:val="28"/>
        </w:rPr>
        <w:t xml:space="preserve"> Здій</w:t>
      </w:r>
      <w:r w:rsidR="00B636CE">
        <w:rPr>
          <w:rFonts w:ascii="Times New Roman" w:hAnsi="Times New Roman" w:cs="Times New Roman"/>
          <w:sz w:val="28"/>
          <w:szCs w:val="28"/>
        </w:rPr>
        <w:t>с</w:t>
      </w:r>
      <w:r w:rsidR="008B193D">
        <w:rPr>
          <w:rFonts w:ascii="Times New Roman" w:hAnsi="Times New Roman" w:cs="Times New Roman"/>
          <w:sz w:val="28"/>
          <w:szCs w:val="28"/>
        </w:rPr>
        <w:t xml:space="preserve">нювалося надання роз’яснень </w:t>
      </w:r>
      <w:r w:rsidR="00B636CE">
        <w:rPr>
          <w:rFonts w:ascii="Times New Roman" w:hAnsi="Times New Roman" w:cs="Times New Roman"/>
          <w:sz w:val="28"/>
          <w:szCs w:val="28"/>
        </w:rPr>
        <w:t>працівника</w:t>
      </w:r>
      <w:r w:rsidR="00DA294D">
        <w:rPr>
          <w:rFonts w:ascii="Times New Roman" w:hAnsi="Times New Roman" w:cs="Times New Roman"/>
          <w:sz w:val="28"/>
          <w:szCs w:val="28"/>
        </w:rPr>
        <w:t xml:space="preserve">м                 </w:t>
      </w:r>
      <w:r w:rsidR="005F4226">
        <w:rPr>
          <w:rFonts w:ascii="Times New Roman" w:hAnsi="Times New Roman" w:cs="Times New Roman"/>
          <w:sz w:val="28"/>
          <w:szCs w:val="28"/>
        </w:rPr>
        <w:t xml:space="preserve"> </w:t>
      </w:r>
      <w:r w:rsidR="00B636CE">
        <w:rPr>
          <w:rFonts w:ascii="Times New Roman" w:hAnsi="Times New Roman" w:cs="Times New Roman"/>
          <w:sz w:val="28"/>
          <w:szCs w:val="28"/>
        </w:rPr>
        <w:t xml:space="preserve">ДНП «НІР» щодо дотримання вимог антикорупційного законодавства. </w:t>
      </w:r>
    </w:p>
    <w:p w14:paraId="6B67B8B6" w14:textId="32CA3F6B" w:rsidR="00252516" w:rsidRPr="00391C1E" w:rsidRDefault="00252516" w:rsidP="00D44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Окремо </w:t>
      </w:r>
      <w:r w:rsidR="00CE3B9C">
        <w:rPr>
          <w:rFonts w:ascii="Times New Roman" w:hAnsi="Times New Roman" w:cs="Times New Roman"/>
          <w:sz w:val="28"/>
          <w:szCs w:val="28"/>
        </w:rPr>
        <w:t xml:space="preserve">з працівниками науково-клінічного відділення променевої діагностики з рентгенівськими кабінетами клініки </w:t>
      </w:r>
      <w:r w:rsidR="00AE0B70">
        <w:rPr>
          <w:rFonts w:ascii="Times New Roman" w:hAnsi="Times New Roman" w:cs="Times New Roman"/>
          <w:sz w:val="28"/>
          <w:szCs w:val="28"/>
        </w:rPr>
        <w:t xml:space="preserve">радіології проведено профілактичну бесіду щодо ознайомлення з </w:t>
      </w:r>
      <w:r w:rsidR="00E55F71">
        <w:rPr>
          <w:rFonts w:ascii="Times New Roman" w:hAnsi="Times New Roman" w:cs="Times New Roman"/>
          <w:sz w:val="28"/>
          <w:szCs w:val="28"/>
        </w:rPr>
        <w:t xml:space="preserve">вимогами Закону України «Про запобігання корупції». За результатами бесіди працівниками </w:t>
      </w:r>
      <w:r w:rsidR="00C3735C">
        <w:rPr>
          <w:rFonts w:ascii="Times New Roman" w:hAnsi="Times New Roman" w:cs="Times New Roman"/>
          <w:sz w:val="28"/>
          <w:szCs w:val="28"/>
        </w:rPr>
        <w:t xml:space="preserve">вказаного відділу </w:t>
      </w:r>
      <w:r w:rsidR="00E55F71">
        <w:rPr>
          <w:rFonts w:ascii="Times New Roman" w:hAnsi="Times New Roman" w:cs="Times New Roman"/>
          <w:sz w:val="28"/>
          <w:szCs w:val="28"/>
        </w:rPr>
        <w:t xml:space="preserve">підписані </w:t>
      </w:r>
      <w:r w:rsidR="00C3735C">
        <w:rPr>
          <w:rFonts w:ascii="Times New Roman" w:hAnsi="Times New Roman" w:cs="Times New Roman"/>
          <w:sz w:val="28"/>
          <w:szCs w:val="28"/>
        </w:rPr>
        <w:t xml:space="preserve">Пам’ятки-зобов’язання </w:t>
      </w:r>
      <w:r w:rsidR="00C828E6">
        <w:rPr>
          <w:rFonts w:ascii="Times New Roman" w:hAnsi="Times New Roman" w:cs="Times New Roman"/>
          <w:sz w:val="28"/>
          <w:szCs w:val="28"/>
        </w:rPr>
        <w:t>щодо застосування та дотримання вимог антикорупційного законодавства в ДНП «НІР».</w:t>
      </w:r>
    </w:p>
    <w:p w14:paraId="78187A39" w14:textId="77777777" w:rsidR="006F7130" w:rsidRPr="00E76970" w:rsidRDefault="006F7130" w:rsidP="006F71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Проводився моніторинг змін в антикорупційному законодавстві, аналіз </w:t>
      </w: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нормативних актів НАЗК, необхідна інформація доводилася до відома працівників ДНП «НІР».</w:t>
      </w:r>
    </w:p>
    <w:p w14:paraId="6EA0E2D8" w14:textId="45365FD4" w:rsidR="006F7130" w:rsidRPr="00E76970" w:rsidRDefault="00FD631A" w:rsidP="006F71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Проводився моніторинг </w:t>
      </w:r>
      <w:r w:rsidR="006F7130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наявності/відсутності обставин, що можуть становити реальний та/або потенційний конфлікт інтересів під час виконання </w:t>
      </w:r>
      <w:r w:rsidR="006F7130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працівниками ДНП «НІР» свої</w:t>
      </w:r>
      <w:r w:rsidR="00DB3060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F7130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посадових обов’язків. Працівники ДНП «НІР» інформовані про необхідність подання повідомлень стосовно близьких осіб про наявність/відсутність обставин що можуть становити реальний та /або потенційний конфлікт інтересів. </w:t>
      </w:r>
    </w:p>
    <w:p w14:paraId="4242CE89" w14:textId="699FE38D" w:rsidR="00452A9F" w:rsidRPr="00E76970" w:rsidRDefault="0030400F" w:rsidP="00452A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зв’язку із звільненням працівника</w:t>
      </w: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, припинено</w:t>
      </w:r>
      <w:r w:rsidR="00452A9F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врегулювання конфлікту інтересів шляхом застосування зовнішнього врегулювання (наказ  від </w:t>
      </w:r>
      <w:r w:rsidR="00E76970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02.12.2024 № 274</w:t>
      </w:r>
      <w:r w:rsidR="00452A9F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8E2CE4D" w14:textId="27CB89AF" w:rsidR="00704AF5" w:rsidRPr="00E76970" w:rsidRDefault="00704AF5" w:rsidP="00704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367E5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роведено </w:t>
      </w:r>
      <w:r w:rsidR="00DA294D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67E5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перевірки </w:t>
      </w:r>
      <w:r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кандидатів на посади, що вразливі до корупційних ризиків</w:t>
      </w:r>
      <w:r w:rsidR="000367E5" w:rsidRPr="00E769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16AB36" w14:textId="5DA4FA39" w:rsidR="008C0498" w:rsidRPr="00F251B6" w:rsidRDefault="00E43115" w:rsidP="00FE630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підвищення кваліфікації </w:t>
      </w:r>
      <w:r w:rsidR="00FF5715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із знання законодавства у сфері запобігання корупції н</w:t>
      </w:r>
      <w:r w:rsidR="00410A21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а навчальній платформі</w:t>
      </w:r>
      <w:r w:rsidR="00121BA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A21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410A21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Study.NAZK</w:t>
      </w:r>
      <w:proofErr w:type="spellEnd"/>
      <w:r w:rsidR="00410A21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E280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здійснили </w:t>
      </w:r>
      <w:r w:rsidR="00FF5715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навчання 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едичний директор з стратег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чного розвитку та амбулаторно-діагностичної роботи 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Олександр ЯЦИНА, з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аступник генерального директора з реалізації інфраструктурних проектів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Дмитро ГУТЕВИЧ, д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иректор фінансовий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СВІТЛИЙ, п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омічник генерального директора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 ТОРКУНОВ, начальник юридичного відділу Марія БАННІКОВА, провідний юрисконсульт Інга ГАЙОВА, п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ровідний юрисконсульт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ГУДЗЬ, ю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рисконсульт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Дарина РАДЧЕНКО,  г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оловний бухгалтер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Віталія ЧУБ, начальник п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ланово-економічн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відділу Тетяна ЛАГУТА, 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в.о. 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ідділ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монітор</w:t>
      </w:r>
      <w:r w:rsidR="006B785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нгу та забезпечення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Антон АТАМАНОВ, начальник в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ідділ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8C0498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Марина САНФІРОВА, начальник відділу кадрів Наталія КРИШТАЛЬ, 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в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ідділ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діловодства та архівного зберігання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Ірина АТАМАНОВА, начальник с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ектор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розгляду звернень громадян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Світлана КЕБА, начальник с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ектор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тку інфраструктурних </w:t>
      </w:r>
      <w:proofErr w:type="spellStart"/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Віктор КАСЯН, начальник н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ауково-освітн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ього 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відділ</w:t>
      </w:r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Наталія БАНКОВСЬКА, завідувач клініки </w:t>
      </w:r>
      <w:proofErr w:type="spellStart"/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>онкохірургії</w:t>
      </w:r>
      <w:proofErr w:type="spellEnd"/>
      <w:r w:rsidR="00F251B6"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КОНДРАЦЬКИЙ, лікар з променевої терапії Максим ПАЛІЙ.</w:t>
      </w:r>
    </w:p>
    <w:p w14:paraId="033415E1" w14:textId="79FB71C0" w:rsidR="00AB3CF1" w:rsidRPr="00F251B6" w:rsidRDefault="00974CD7" w:rsidP="00AB3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Здійснено наповнення інформаційними матеріалами сайту ДНП «НІР». </w:t>
      </w:r>
    </w:p>
    <w:p w14:paraId="7F636684" w14:textId="77777777" w:rsidR="001F24F1" w:rsidRPr="001F24F1" w:rsidRDefault="00AB3CF1" w:rsidP="00AB3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="001F24F1"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 антикорупційної політики отримано доступ до Порталу доброчесності та Єдиного порталу викривачів (наказ ДНП «НІР» від 07.10.2024 №230).</w:t>
      </w:r>
    </w:p>
    <w:p w14:paraId="00381090" w14:textId="69934152" w:rsidR="00AB3CF1" w:rsidRPr="001F24F1" w:rsidRDefault="001F24F1" w:rsidP="00AB3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Перевірено своєчасність подання </w:t>
      </w:r>
      <w:r w:rsidR="0030400F"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>членами лікарсько-консультативної комісії</w:t>
      </w:r>
      <w:r w:rsidR="0030400F"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е-декларацій при звільненні (наказ ДНП «НІР» від 07.10.2024 № 233). </w:t>
      </w:r>
    </w:p>
    <w:p w14:paraId="1FF4CD7B" w14:textId="747E5E00" w:rsidR="00EC0561" w:rsidRPr="0030400F" w:rsidRDefault="00042951" w:rsidP="00AB3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>Прийнято участь у роботі комісі</w:t>
      </w:r>
      <w:r w:rsidR="00F251B6"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</w:t>
      </w:r>
      <w:r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>з перевірки фактів викладених у заяві</w:t>
      </w:r>
      <w:r w:rsid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гр. </w:t>
      </w:r>
      <w:r w:rsidR="00F251B6"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стосовно можливого порушення прав її матері гр. І. </w:t>
      </w:r>
      <w:r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(наказ від </w:t>
      </w:r>
      <w:r w:rsidR="003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251B6"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>27.11.2024 №268)</w:t>
      </w:r>
      <w:r w:rsidR="00E54230" w:rsidRPr="0030400F">
        <w:rPr>
          <w:rFonts w:ascii="Times New Roman" w:hAnsi="Times New Roman" w:cs="Times New Roman"/>
          <w:color w:val="000000" w:themeColor="text1"/>
          <w:sz w:val="28"/>
          <w:szCs w:val="28"/>
        </w:rPr>
        <w:t>, комісії з перевірки фактів, викладених у доповідній записці Світлани ЗЛЕНКО (наказ від 21.11.2024 № 260)</w:t>
      </w:r>
      <w:r w:rsidR="003040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AD3AF7" w14:textId="38C5B71D" w:rsidR="002E6DF5" w:rsidRPr="00DA294D" w:rsidRDefault="00AB3CF1" w:rsidP="002E6D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запобігання можливим корупційним ризикам при укладанні договорів (угод, контрактів тощо) </w:t>
      </w:r>
      <w:r w:rsidR="002E0524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здійснено їх погодження</w:t>
      </w:r>
      <w:r w:rsidR="00420423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, особлива увага при цьому зверталася на наявн</w:t>
      </w:r>
      <w:r w:rsidR="007F3BFD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ість</w:t>
      </w:r>
      <w:r w:rsidR="00420423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антикорупційного застереження. </w:t>
      </w:r>
      <w:r w:rsidR="008F5CBE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У разі відсутності зауважень здійснювалося візування проектів договорів.</w:t>
      </w:r>
      <w:r w:rsidR="002E6DF5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Уповноваженим забезпечено дотримання антикорупційного застереження як істотної умови договорів, що укладаються ДНП «НІР».</w:t>
      </w:r>
    </w:p>
    <w:p w14:paraId="3DB4663B" w14:textId="77777777" w:rsidR="00D50AB1" w:rsidRPr="00DA294D" w:rsidRDefault="00D50AB1" w:rsidP="00D50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звітного періоду здійснювався моніторинг засобів масової інформації, відкритих джерел на предмет опублікування відомостей щодо вчинення корупційних або пов’язаних з корупцією дій працівниками ДНП «НІР». </w:t>
      </w:r>
    </w:p>
    <w:p w14:paraId="480FA448" w14:textId="4AFE5C9F" w:rsidR="00DA294D" w:rsidRDefault="00691276" w:rsidP="00391C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Інформація про порушення вимог Закону України «Про запобігання корупції»</w:t>
      </w:r>
      <w:r w:rsidR="0031421D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Антикорупційної програми від працівників ДНП «НІР» </w:t>
      </w:r>
      <w:r w:rsidR="00140046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уповноваженого з антикорупційної діяльності не надходила. </w:t>
      </w:r>
    </w:p>
    <w:p w14:paraId="1B3416E8" w14:textId="2B93AA27" w:rsidR="006B785F" w:rsidRPr="00DA294D" w:rsidRDefault="006B785F" w:rsidP="006B78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Проведені профілактичні бесіди щодо дотримання вимог Закону України «Про запобігання корупції» та ознайомлення з «Пам’яткою – зобов’язанням щодо застосування та дотримання вимог антикорупційного законодавства в Державному некомерційному підприємстві «Національний інститут раку» з працівниками відділення пухлин стравоходу та шлунку (06.12.2024) та</w:t>
      </w:r>
      <w:r w:rsidR="001F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амбулаторно-поліклінічного відділу (10.12.2024).</w:t>
      </w:r>
    </w:p>
    <w:p w14:paraId="5302E8B1" w14:textId="20A15CA7" w:rsidR="00445E44" w:rsidRPr="00DA294D" w:rsidRDefault="00140046" w:rsidP="00391C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D4210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житі заходи </w:t>
      </w:r>
      <w:r w:rsidR="00445E44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виконання Антикорупційної програми у </w:t>
      </w:r>
      <w:r w:rsidR="00DA294D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ІV</w:t>
      </w:r>
      <w:r w:rsidR="00445E44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кварталі 2024 року достатні</w:t>
      </w:r>
      <w:r w:rsidR="00FD4210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певній мірі ефективні та здатні сприяти досягненню основної мети розробки Програми – створення додаткових запобіжників вчиненню працівниками підприємства корупційних і пов’язаних із корупцією правопорушень. </w:t>
      </w:r>
    </w:p>
    <w:p w14:paraId="787E22E4" w14:textId="45451259" w:rsidR="00DA294D" w:rsidRDefault="00DA294D" w:rsidP="00A3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даний час розроблено, обговорено з працівниками ДНП «НІР» та подано на погодження відповідальних працівників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«Антикорупційної програми державного некомерційного підприємства «Національний інститут раку» на 20255 рік». </w:t>
      </w:r>
    </w:p>
    <w:p w14:paraId="43358A6B" w14:textId="696C3D72" w:rsidR="00445E44" w:rsidRPr="00DA294D" w:rsidRDefault="008F222D" w:rsidP="00A3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D7426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недопущення вчинення працівниками корупційних або пов</w:t>
      </w:r>
      <w:r w:rsidR="00EA6C2F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7D7426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язаних з корупцією правопорушень</w:t>
      </w:r>
      <w:r w:rsidR="00DA294D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7426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Уповноваженим  й надалі вживатимуться заходи </w:t>
      </w:r>
      <w:r w:rsidR="007D7426" w:rsidRPr="00DA294D">
        <w:rPr>
          <w:rFonts w:ascii="Times New Roman" w:hAnsi="Times New Roman" w:cs="Times New Roman"/>
          <w:color w:val="000000" w:themeColor="text1"/>
          <w:sz w:val="28"/>
          <w:szCs w:val="28"/>
        </w:rPr>
        <w:t>для формування позитивного іміджу ДНП «НІР», як державної установи європейського зразка з високим рівнем довіри у суспільстві та нульової толерантності до корупції.</w:t>
      </w:r>
    </w:p>
    <w:p w14:paraId="462F1DD2" w14:textId="77777777" w:rsidR="007D7426" w:rsidRPr="00DA294D" w:rsidRDefault="007D7426" w:rsidP="007D74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BA90A" w14:textId="77777777" w:rsidR="003A60B8" w:rsidRDefault="003A60B8" w:rsidP="007D7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68420E" w14:textId="6233AAB9" w:rsidR="007D7426" w:rsidRDefault="003A60B8" w:rsidP="003A6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Уповноважений з антикорупційної діяльності </w:t>
      </w:r>
    </w:p>
    <w:p w14:paraId="40BD2C34" w14:textId="77777777" w:rsidR="003A60B8" w:rsidRDefault="003A60B8" w:rsidP="003A6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державного некомерційного підприємства </w:t>
      </w:r>
    </w:p>
    <w:p w14:paraId="189006E8" w14:textId="35EED4B3" w:rsidR="003A60B8" w:rsidRDefault="003A60B8" w:rsidP="003A6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«Національний інститут раку»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Микола ЛЕБІДЬ</w:t>
      </w:r>
    </w:p>
    <w:sectPr w:rsidR="003A6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774"/>
    <w:multiLevelType w:val="hybridMultilevel"/>
    <w:tmpl w:val="208AA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6E"/>
    <w:rsid w:val="0000469D"/>
    <w:rsid w:val="00020F43"/>
    <w:rsid w:val="00022CFF"/>
    <w:rsid w:val="000232DF"/>
    <w:rsid w:val="000367E5"/>
    <w:rsid w:val="00042951"/>
    <w:rsid w:val="00065197"/>
    <w:rsid w:val="00071BEA"/>
    <w:rsid w:val="00075BEA"/>
    <w:rsid w:val="000B47CC"/>
    <w:rsid w:val="000C250A"/>
    <w:rsid w:val="000C3398"/>
    <w:rsid w:val="000C3508"/>
    <w:rsid w:val="000C3D09"/>
    <w:rsid w:val="000D0DC5"/>
    <w:rsid w:val="000D5F13"/>
    <w:rsid w:val="000D63D0"/>
    <w:rsid w:val="000F4F48"/>
    <w:rsid w:val="000F775C"/>
    <w:rsid w:val="001116F0"/>
    <w:rsid w:val="00121BA6"/>
    <w:rsid w:val="001226E9"/>
    <w:rsid w:val="0012716A"/>
    <w:rsid w:val="001361BF"/>
    <w:rsid w:val="00140046"/>
    <w:rsid w:val="001525C7"/>
    <w:rsid w:val="00153D11"/>
    <w:rsid w:val="00154468"/>
    <w:rsid w:val="001678FF"/>
    <w:rsid w:val="00173938"/>
    <w:rsid w:val="00175285"/>
    <w:rsid w:val="001B6721"/>
    <w:rsid w:val="001D2FB5"/>
    <w:rsid w:val="001D5FAB"/>
    <w:rsid w:val="001E1FEC"/>
    <w:rsid w:val="001E23B6"/>
    <w:rsid w:val="001E2A75"/>
    <w:rsid w:val="001E6BA8"/>
    <w:rsid w:val="001F24F1"/>
    <w:rsid w:val="00207F95"/>
    <w:rsid w:val="00214CBD"/>
    <w:rsid w:val="002240E7"/>
    <w:rsid w:val="002306B2"/>
    <w:rsid w:val="002358BC"/>
    <w:rsid w:val="00240ECB"/>
    <w:rsid w:val="00246249"/>
    <w:rsid w:val="00247D70"/>
    <w:rsid w:val="00252516"/>
    <w:rsid w:val="00253B63"/>
    <w:rsid w:val="00253C7F"/>
    <w:rsid w:val="002713C7"/>
    <w:rsid w:val="00274A35"/>
    <w:rsid w:val="002E0524"/>
    <w:rsid w:val="002E504F"/>
    <w:rsid w:val="002E6DF5"/>
    <w:rsid w:val="0030400F"/>
    <w:rsid w:val="0031421D"/>
    <w:rsid w:val="00314DE6"/>
    <w:rsid w:val="0033504E"/>
    <w:rsid w:val="003352CC"/>
    <w:rsid w:val="00367874"/>
    <w:rsid w:val="0038293B"/>
    <w:rsid w:val="00386559"/>
    <w:rsid w:val="00387295"/>
    <w:rsid w:val="00391C1E"/>
    <w:rsid w:val="00394085"/>
    <w:rsid w:val="003A1620"/>
    <w:rsid w:val="003A60B8"/>
    <w:rsid w:val="003B174A"/>
    <w:rsid w:val="003C1C6B"/>
    <w:rsid w:val="003E2808"/>
    <w:rsid w:val="003E6240"/>
    <w:rsid w:val="0040115D"/>
    <w:rsid w:val="00405D6E"/>
    <w:rsid w:val="00410A21"/>
    <w:rsid w:val="00420423"/>
    <w:rsid w:val="00441324"/>
    <w:rsid w:val="00445E3F"/>
    <w:rsid w:val="00445E44"/>
    <w:rsid w:val="00452839"/>
    <w:rsid w:val="00452A9F"/>
    <w:rsid w:val="00464236"/>
    <w:rsid w:val="00464FD6"/>
    <w:rsid w:val="004766C5"/>
    <w:rsid w:val="00491B0F"/>
    <w:rsid w:val="0049566F"/>
    <w:rsid w:val="004A2D19"/>
    <w:rsid w:val="004E6142"/>
    <w:rsid w:val="0052100A"/>
    <w:rsid w:val="005267F8"/>
    <w:rsid w:val="005609AA"/>
    <w:rsid w:val="005655C8"/>
    <w:rsid w:val="00576A41"/>
    <w:rsid w:val="00585C49"/>
    <w:rsid w:val="005A210D"/>
    <w:rsid w:val="005C0F61"/>
    <w:rsid w:val="005F4226"/>
    <w:rsid w:val="00603981"/>
    <w:rsid w:val="00604D17"/>
    <w:rsid w:val="00607579"/>
    <w:rsid w:val="00613E7E"/>
    <w:rsid w:val="00631590"/>
    <w:rsid w:val="006566BC"/>
    <w:rsid w:val="00676F05"/>
    <w:rsid w:val="00682BB3"/>
    <w:rsid w:val="00691276"/>
    <w:rsid w:val="006A6939"/>
    <w:rsid w:val="006B2822"/>
    <w:rsid w:val="006B785F"/>
    <w:rsid w:val="006D129A"/>
    <w:rsid w:val="006D7074"/>
    <w:rsid w:val="006F7130"/>
    <w:rsid w:val="00704AF5"/>
    <w:rsid w:val="00722FC6"/>
    <w:rsid w:val="007349F8"/>
    <w:rsid w:val="00743A55"/>
    <w:rsid w:val="00750A2D"/>
    <w:rsid w:val="007525E2"/>
    <w:rsid w:val="0076405E"/>
    <w:rsid w:val="00773504"/>
    <w:rsid w:val="00793415"/>
    <w:rsid w:val="007A5F73"/>
    <w:rsid w:val="007D258B"/>
    <w:rsid w:val="007D7426"/>
    <w:rsid w:val="007E50F9"/>
    <w:rsid w:val="007E7D0B"/>
    <w:rsid w:val="007F3BFD"/>
    <w:rsid w:val="00825E04"/>
    <w:rsid w:val="00825E62"/>
    <w:rsid w:val="00832C55"/>
    <w:rsid w:val="00856A87"/>
    <w:rsid w:val="00870E93"/>
    <w:rsid w:val="00881B41"/>
    <w:rsid w:val="00892CF8"/>
    <w:rsid w:val="008A5343"/>
    <w:rsid w:val="008B193D"/>
    <w:rsid w:val="008C0498"/>
    <w:rsid w:val="008C0F73"/>
    <w:rsid w:val="008E2F13"/>
    <w:rsid w:val="008F222D"/>
    <w:rsid w:val="008F5CBE"/>
    <w:rsid w:val="008F611B"/>
    <w:rsid w:val="00917508"/>
    <w:rsid w:val="009243CC"/>
    <w:rsid w:val="009261B5"/>
    <w:rsid w:val="00942DD4"/>
    <w:rsid w:val="00942E49"/>
    <w:rsid w:val="00974CD7"/>
    <w:rsid w:val="00974D2B"/>
    <w:rsid w:val="009918B2"/>
    <w:rsid w:val="0099229B"/>
    <w:rsid w:val="00996FF0"/>
    <w:rsid w:val="009973D9"/>
    <w:rsid w:val="009B6818"/>
    <w:rsid w:val="009B7521"/>
    <w:rsid w:val="00A0433C"/>
    <w:rsid w:val="00A24608"/>
    <w:rsid w:val="00A30389"/>
    <w:rsid w:val="00A373F6"/>
    <w:rsid w:val="00A37B1F"/>
    <w:rsid w:val="00A46E36"/>
    <w:rsid w:val="00A50900"/>
    <w:rsid w:val="00A50DB3"/>
    <w:rsid w:val="00A74C11"/>
    <w:rsid w:val="00A754C2"/>
    <w:rsid w:val="00A913F4"/>
    <w:rsid w:val="00A91B1B"/>
    <w:rsid w:val="00AB3CF1"/>
    <w:rsid w:val="00AC1B11"/>
    <w:rsid w:val="00AD1D78"/>
    <w:rsid w:val="00AD6FE9"/>
    <w:rsid w:val="00AE0B70"/>
    <w:rsid w:val="00AE4965"/>
    <w:rsid w:val="00AE5AD5"/>
    <w:rsid w:val="00AF6365"/>
    <w:rsid w:val="00AF749F"/>
    <w:rsid w:val="00B14EA0"/>
    <w:rsid w:val="00B32AB1"/>
    <w:rsid w:val="00B636CE"/>
    <w:rsid w:val="00B64F23"/>
    <w:rsid w:val="00B76446"/>
    <w:rsid w:val="00B85184"/>
    <w:rsid w:val="00BA2B9C"/>
    <w:rsid w:val="00BA63A0"/>
    <w:rsid w:val="00BA66D8"/>
    <w:rsid w:val="00BB6C86"/>
    <w:rsid w:val="00BD7429"/>
    <w:rsid w:val="00BF4DA5"/>
    <w:rsid w:val="00C06755"/>
    <w:rsid w:val="00C12EF7"/>
    <w:rsid w:val="00C2192B"/>
    <w:rsid w:val="00C3735C"/>
    <w:rsid w:val="00C4565B"/>
    <w:rsid w:val="00C473DD"/>
    <w:rsid w:val="00C54DEB"/>
    <w:rsid w:val="00C61ECD"/>
    <w:rsid w:val="00C62947"/>
    <w:rsid w:val="00C76FCB"/>
    <w:rsid w:val="00C828E6"/>
    <w:rsid w:val="00CB05DF"/>
    <w:rsid w:val="00CB518C"/>
    <w:rsid w:val="00CB5FB1"/>
    <w:rsid w:val="00CC280C"/>
    <w:rsid w:val="00CC3246"/>
    <w:rsid w:val="00CD3EFA"/>
    <w:rsid w:val="00CE3B9C"/>
    <w:rsid w:val="00CF6575"/>
    <w:rsid w:val="00D0121F"/>
    <w:rsid w:val="00D15602"/>
    <w:rsid w:val="00D30CA0"/>
    <w:rsid w:val="00D44808"/>
    <w:rsid w:val="00D50AB1"/>
    <w:rsid w:val="00D64D35"/>
    <w:rsid w:val="00D736ED"/>
    <w:rsid w:val="00D8153A"/>
    <w:rsid w:val="00D846B2"/>
    <w:rsid w:val="00D93A49"/>
    <w:rsid w:val="00D97461"/>
    <w:rsid w:val="00DA294D"/>
    <w:rsid w:val="00DB3060"/>
    <w:rsid w:val="00DB4EBA"/>
    <w:rsid w:val="00DC0399"/>
    <w:rsid w:val="00DD13E7"/>
    <w:rsid w:val="00DE5435"/>
    <w:rsid w:val="00DF60AF"/>
    <w:rsid w:val="00E02ECC"/>
    <w:rsid w:val="00E032AC"/>
    <w:rsid w:val="00E07C28"/>
    <w:rsid w:val="00E43115"/>
    <w:rsid w:val="00E44486"/>
    <w:rsid w:val="00E45EFA"/>
    <w:rsid w:val="00E54230"/>
    <w:rsid w:val="00E55F71"/>
    <w:rsid w:val="00E60B1D"/>
    <w:rsid w:val="00E67CEC"/>
    <w:rsid w:val="00E76970"/>
    <w:rsid w:val="00E858FC"/>
    <w:rsid w:val="00E86177"/>
    <w:rsid w:val="00E964B7"/>
    <w:rsid w:val="00EA4267"/>
    <w:rsid w:val="00EA6C2F"/>
    <w:rsid w:val="00EC0561"/>
    <w:rsid w:val="00EF1A71"/>
    <w:rsid w:val="00F11482"/>
    <w:rsid w:val="00F251B6"/>
    <w:rsid w:val="00F33F40"/>
    <w:rsid w:val="00F36FEF"/>
    <w:rsid w:val="00F844A1"/>
    <w:rsid w:val="00F90A5F"/>
    <w:rsid w:val="00FB0248"/>
    <w:rsid w:val="00FB3213"/>
    <w:rsid w:val="00FD4210"/>
    <w:rsid w:val="00FD631A"/>
    <w:rsid w:val="00FE5C6E"/>
    <w:rsid w:val="00FE6301"/>
    <w:rsid w:val="00FF08C4"/>
    <w:rsid w:val="00FF5715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9810"/>
  <w15:chartTrackingRefBased/>
  <w15:docId w15:val="{49DD9EC8-7F00-4532-93E4-71BF1892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D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D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D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D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D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D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D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D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D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D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Євтушенко</dc:creator>
  <cp:keywords/>
  <dc:description/>
  <cp:lastModifiedBy>admin</cp:lastModifiedBy>
  <cp:revision>240</cp:revision>
  <cp:lastPrinted>2024-12-27T11:03:00Z</cp:lastPrinted>
  <dcterms:created xsi:type="dcterms:W3CDTF">2024-03-26T12:05:00Z</dcterms:created>
  <dcterms:modified xsi:type="dcterms:W3CDTF">2024-12-27T11:26:00Z</dcterms:modified>
</cp:coreProperties>
</file>